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935EF" w14:textId="77777777" w:rsidR="00ED4C7C" w:rsidRDefault="00ED4C7C" w:rsidP="00ED4C7C">
      <w:pPr>
        <w:jc w:val="center"/>
        <w:rPr>
          <w:rFonts w:ascii="Tahoma" w:eastAsia="SimSun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COPYRIGHT TRANSFER FORM</w:t>
      </w:r>
    </w:p>
    <w:p w14:paraId="7E16B6E9" w14:textId="1D9F2C9A" w:rsidR="00ED4C7C" w:rsidRDefault="00ED4C7C" w:rsidP="00ED4C7C">
      <w:pPr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(Please Compile This Form, Sign and Send </w:t>
      </w:r>
      <w:proofErr w:type="gramStart"/>
      <w:r>
        <w:rPr>
          <w:rFonts w:ascii="Tahoma" w:hAnsi="Tahoma" w:cs="Tahoma"/>
          <w:b/>
          <w:bCs/>
          <w:sz w:val="18"/>
          <w:szCs w:val="18"/>
        </w:rPr>
        <w:t>By</w:t>
      </w:r>
      <w:proofErr w:type="gramEnd"/>
      <w:r>
        <w:rPr>
          <w:rFonts w:ascii="Tahoma" w:hAnsi="Tahoma" w:cs="Tahoma"/>
          <w:b/>
          <w:bCs/>
          <w:sz w:val="18"/>
          <w:szCs w:val="18"/>
        </w:rPr>
        <w:t xml:space="preserve"> E-mail)</w:t>
      </w:r>
    </w:p>
    <w:p w14:paraId="7E7ED5C6" w14:textId="77777777" w:rsidR="005A09FB" w:rsidRDefault="005A09FB" w:rsidP="00ED4C7C">
      <w:pPr>
        <w:jc w:val="center"/>
        <w:rPr>
          <w:rFonts w:ascii="Tahoma" w:eastAsia="SimSun" w:hAnsi="Tahoma" w:cs="Tahoma"/>
          <w:b/>
          <w:bCs/>
          <w:sz w:val="18"/>
          <w:szCs w:val="18"/>
        </w:rPr>
      </w:pPr>
    </w:p>
    <w:p w14:paraId="4874057A" w14:textId="099BAD9F" w:rsidR="00ED4C7C" w:rsidRDefault="00ED4C7C" w:rsidP="00ED4C7C">
      <w:pPr>
        <w:jc w:val="both"/>
        <w:rPr>
          <w:rFonts w:ascii="Tahoma" w:eastAsia="SimSun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Please complete and sign this form and send it back to us with the final version of your manuscript. It is required to obtain a written confirmation from authors in order to acquire copyrights for papers published </w:t>
      </w:r>
      <w:r>
        <w:rPr>
          <w:rFonts w:ascii="Tahoma" w:eastAsia="SimSun" w:hAnsi="Tahoma" w:cs="Tahoma" w:hint="eastAsia"/>
          <w:sz w:val="18"/>
          <w:szCs w:val="18"/>
        </w:rPr>
        <w:t xml:space="preserve">by </w:t>
      </w:r>
      <w:r w:rsidR="005A09FB">
        <w:rPr>
          <w:rFonts w:ascii="Tahoma" w:eastAsia="SimSun" w:hAnsi="Tahoma" w:cs="Tahoma"/>
          <w:sz w:val="18"/>
          <w:szCs w:val="18"/>
        </w:rPr>
        <w:t>International Journal of Humanity Studies (IJHS).</w:t>
      </w:r>
    </w:p>
    <w:p w14:paraId="2602E47A" w14:textId="77777777" w:rsidR="00ED4C7C" w:rsidRDefault="00ED4C7C" w:rsidP="00ED4C7C">
      <w:pPr>
        <w:jc w:val="both"/>
        <w:rPr>
          <w:rFonts w:ascii="Tahoma" w:eastAsia="SimSun" w:hAnsi="Tahoma" w:cs="Tahoma"/>
          <w:sz w:val="18"/>
          <w:szCs w:val="18"/>
        </w:rPr>
      </w:pPr>
      <w:r>
        <w:rPr>
          <w:rFonts w:ascii="Tahoma" w:eastAsia="SimSun" w:hAnsi="Tahoma" w:cs="Tahoma" w:hint="eastAsia"/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6766"/>
      </w:tblGrid>
      <w:tr w:rsidR="00ED4C7C" w14:paraId="32919BA9" w14:textId="77777777" w:rsidTr="00ED4C7C">
        <w:trPr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D6EA" w14:textId="77777777" w:rsidR="00ED4C7C" w:rsidRDefault="00ED4C7C">
            <w:pPr>
              <w:pStyle w:val="NormalWeb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Full Name and Surname</w:t>
            </w:r>
          </w:p>
        </w:tc>
        <w:tc>
          <w:tcPr>
            <w:tcW w:w="6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8AA7F" w14:textId="1DDCD9ED" w:rsidR="00ED4C7C" w:rsidRDefault="00655B70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Galant Nanta Adhitya, S.S., M.A.</w:t>
            </w:r>
          </w:p>
        </w:tc>
      </w:tr>
      <w:tr w:rsidR="00ED4C7C" w14:paraId="6A704467" w14:textId="77777777" w:rsidTr="00ED4C7C">
        <w:trPr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61EB" w14:textId="77777777" w:rsidR="00ED4C7C" w:rsidRDefault="00ED4C7C">
            <w:pPr>
              <w:pStyle w:val="NormalWeb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Organisation</w:t>
            </w:r>
            <w:proofErr w:type="spellEnd"/>
          </w:p>
        </w:tc>
        <w:tc>
          <w:tcPr>
            <w:tcW w:w="6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438B5" w14:textId="53F6952E" w:rsidR="00ED4C7C" w:rsidRPr="00655B70" w:rsidRDefault="00655B70">
            <w:pPr>
              <w:pStyle w:val="NormalWeb"/>
              <w:rPr>
                <w:sz w:val="18"/>
                <w:szCs w:val="18"/>
              </w:rPr>
            </w:pPr>
            <w:r w:rsidRPr="00655B70">
              <w:rPr>
                <w:sz w:val="18"/>
                <w:szCs w:val="18"/>
              </w:rPr>
              <w:t xml:space="preserve">English Literature Department, Faculty of Social Sciences and Economics, </w:t>
            </w:r>
            <w:proofErr w:type="spellStart"/>
            <w:r w:rsidRPr="00655B70">
              <w:rPr>
                <w:sz w:val="18"/>
                <w:szCs w:val="18"/>
              </w:rPr>
              <w:t>Universitas</w:t>
            </w:r>
            <w:proofErr w:type="spellEnd"/>
            <w:r w:rsidRPr="00655B70">
              <w:rPr>
                <w:sz w:val="18"/>
                <w:szCs w:val="18"/>
              </w:rPr>
              <w:t xml:space="preserve"> </w:t>
            </w:r>
            <w:proofErr w:type="spellStart"/>
            <w:r w:rsidRPr="00655B70">
              <w:rPr>
                <w:sz w:val="18"/>
                <w:szCs w:val="18"/>
              </w:rPr>
              <w:t>Respati</w:t>
            </w:r>
            <w:proofErr w:type="spellEnd"/>
            <w:r w:rsidRPr="00655B70">
              <w:rPr>
                <w:sz w:val="18"/>
                <w:szCs w:val="18"/>
              </w:rPr>
              <w:t xml:space="preserve"> Yogyakarta</w:t>
            </w:r>
          </w:p>
        </w:tc>
      </w:tr>
      <w:tr w:rsidR="00ED4C7C" w14:paraId="45EE6FF5" w14:textId="77777777" w:rsidTr="00ED4C7C">
        <w:trPr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1CA6" w14:textId="77777777" w:rsidR="00ED4C7C" w:rsidRDefault="00ED4C7C">
            <w:pPr>
              <w:pStyle w:val="NormalWeb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6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10876" w14:textId="0DCF0E08" w:rsidR="00ED4C7C" w:rsidRDefault="00655B70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6.3 KM </w:t>
            </w:r>
            <w:proofErr w:type="spellStart"/>
            <w:r>
              <w:rPr>
                <w:sz w:val="18"/>
                <w:szCs w:val="18"/>
              </w:rPr>
              <w:t>Laksa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Adisucipto</w:t>
            </w:r>
            <w:proofErr w:type="spellEnd"/>
            <w:r>
              <w:rPr>
                <w:sz w:val="18"/>
                <w:szCs w:val="18"/>
              </w:rPr>
              <w:t xml:space="preserve"> Street, </w:t>
            </w:r>
            <w:proofErr w:type="spellStart"/>
            <w:r>
              <w:rPr>
                <w:sz w:val="18"/>
                <w:szCs w:val="18"/>
              </w:rPr>
              <w:t>Ambarrukmo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Caturtunggal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Kec</w:t>
            </w:r>
            <w:proofErr w:type="spellEnd"/>
            <w:r>
              <w:rPr>
                <w:sz w:val="18"/>
                <w:szCs w:val="18"/>
              </w:rPr>
              <w:t xml:space="preserve">, Depok, </w:t>
            </w:r>
            <w:proofErr w:type="spellStart"/>
            <w:r>
              <w:rPr>
                <w:sz w:val="18"/>
                <w:szCs w:val="18"/>
              </w:rPr>
              <w:t>Kab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Sleman</w:t>
            </w:r>
            <w:proofErr w:type="spellEnd"/>
            <w:r>
              <w:rPr>
                <w:sz w:val="18"/>
                <w:szCs w:val="18"/>
              </w:rPr>
              <w:t>, DIY, 55281</w:t>
            </w:r>
          </w:p>
        </w:tc>
      </w:tr>
      <w:tr w:rsidR="00ED4C7C" w14:paraId="23058869" w14:textId="77777777" w:rsidTr="00ED4C7C">
        <w:trPr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4855" w14:textId="77777777" w:rsidR="00ED4C7C" w:rsidRDefault="00ED4C7C">
            <w:pPr>
              <w:pStyle w:val="NormalWeb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6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78853" w14:textId="102D1C6F" w:rsidR="00ED4C7C" w:rsidRDefault="00655B70">
            <w:pPr>
              <w:pStyle w:val="NormalWeb"/>
              <w:rPr>
                <w:sz w:val="18"/>
                <w:szCs w:val="18"/>
              </w:rPr>
            </w:pPr>
            <w:hyperlink r:id="rId7" w:history="1">
              <w:r w:rsidRPr="00F00013">
                <w:rPr>
                  <w:rStyle w:val="Hyperlink"/>
                  <w:sz w:val="18"/>
                  <w:szCs w:val="18"/>
                </w:rPr>
                <w:t>galant.nanta@respati.ac.id</w:t>
              </w:r>
            </w:hyperlink>
          </w:p>
        </w:tc>
      </w:tr>
      <w:tr w:rsidR="00ED4C7C" w14:paraId="6E404506" w14:textId="77777777" w:rsidTr="00ED4C7C">
        <w:trPr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D6B9" w14:textId="77777777" w:rsidR="00ED4C7C" w:rsidRDefault="00ED4C7C">
            <w:pPr>
              <w:pStyle w:val="NormalWeb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Paper Title</w:t>
            </w:r>
          </w:p>
        </w:tc>
        <w:tc>
          <w:tcPr>
            <w:tcW w:w="6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9041FC" w14:textId="2B6671FE" w:rsidR="00ED4C7C" w:rsidRPr="00655B70" w:rsidRDefault="00655B70" w:rsidP="00655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American Dream i</w:t>
            </w:r>
            <w:r w:rsidRPr="00655B70">
              <w:rPr>
                <w:sz w:val="18"/>
                <w:szCs w:val="18"/>
              </w:rPr>
              <w:t xml:space="preserve">n </w:t>
            </w:r>
            <w:r>
              <w:rPr>
                <w:sz w:val="18"/>
                <w:szCs w:val="18"/>
              </w:rPr>
              <w:t>t</w:t>
            </w:r>
            <w:r w:rsidRPr="00655B70">
              <w:rPr>
                <w:sz w:val="18"/>
                <w:szCs w:val="18"/>
              </w:rPr>
              <w:t xml:space="preserve">he Eye </w:t>
            </w:r>
            <w:r>
              <w:rPr>
                <w:sz w:val="18"/>
                <w:szCs w:val="18"/>
              </w:rPr>
              <w:t>o</w:t>
            </w:r>
            <w:r w:rsidRPr="00655B70">
              <w:rPr>
                <w:sz w:val="18"/>
                <w:szCs w:val="18"/>
              </w:rPr>
              <w:t xml:space="preserve">f Asian Immigrants: A </w:t>
            </w:r>
            <w:r>
              <w:rPr>
                <w:sz w:val="18"/>
                <w:szCs w:val="18"/>
              </w:rPr>
              <w:t>Genetic-Structuralism Analysis o</w:t>
            </w:r>
            <w:r w:rsidRPr="00655B70">
              <w:rPr>
                <w:sz w:val="18"/>
                <w:szCs w:val="18"/>
              </w:rPr>
              <w:t xml:space="preserve">n Kevin Kwan’s </w:t>
            </w:r>
            <w:r w:rsidRPr="00655B70">
              <w:rPr>
                <w:i/>
                <w:sz w:val="18"/>
                <w:szCs w:val="18"/>
              </w:rPr>
              <w:t>Rich People Problems</w:t>
            </w:r>
          </w:p>
        </w:tc>
      </w:tr>
      <w:tr w:rsidR="00ED4C7C" w14:paraId="42F93454" w14:textId="77777777" w:rsidTr="00ED4C7C">
        <w:trPr>
          <w:trHeight w:val="295"/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E746" w14:textId="77777777" w:rsidR="00ED4C7C" w:rsidRDefault="00ED4C7C">
            <w:pPr>
              <w:pStyle w:val="NormalWeb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Authors</w:t>
            </w:r>
          </w:p>
        </w:tc>
        <w:tc>
          <w:tcPr>
            <w:tcW w:w="6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493813" w14:textId="47EA1701" w:rsidR="00ED4C7C" w:rsidRDefault="00655B70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Galant Nanta Adhitya, S.S., M.A.</w:t>
            </w:r>
            <w:r>
              <w:rPr>
                <w:sz w:val="18"/>
                <w:szCs w:val="18"/>
              </w:rPr>
              <w:t xml:space="preserve"> and </w:t>
            </w:r>
            <w:proofErr w:type="spellStart"/>
            <w:r>
              <w:rPr>
                <w:sz w:val="18"/>
                <w:szCs w:val="18"/>
              </w:rPr>
              <w:t>Apriliana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Hapsari</w:t>
            </w:r>
            <w:proofErr w:type="spellEnd"/>
            <w:r>
              <w:rPr>
                <w:sz w:val="18"/>
                <w:szCs w:val="18"/>
              </w:rPr>
              <w:t xml:space="preserve">, S.S., </w:t>
            </w:r>
            <w:proofErr w:type="spellStart"/>
            <w:r>
              <w:rPr>
                <w:sz w:val="18"/>
                <w:szCs w:val="18"/>
              </w:rPr>
              <w:t>M.Hum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ED4C7C" w14:paraId="7B0795C6" w14:textId="77777777" w:rsidTr="00ED4C7C">
        <w:trPr>
          <w:trHeight w:val="295"/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4511" w14:textId="77777777" w:rsidR="00ED4C7C" w:rsidRDefault="00ED4C7C">
            <w:pPr>
              <w:pStyle w:val="NormalWeb"/>
              <w:rPr>
                <w:rFonts w:ascii="Tahoma" w:eastAsia="SimSu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SimSun" w:hAnsi="Tahoma" w:cs="Tahoma" w:hint="eastAsia"/>
                <w:b/>
                <w:bCs/>
                <w:sz w:val="18"/>
                <w:szCs w:val="18"/>
              </w:rPr>
              <w:t>Paper Pages</w:t>
            </w:r>
          </w:p>
        </w:tc>
        <w:tc>
          <w:tcPr>
            <w:tcW w:w="6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B931E" w14:textId="78D1F421" w:rsidR="00ED4C7C" w:rsidRDefault="00655B70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</w:tbl>
    <w:p w14:paraId="6D09CFC1" w14:textId="77777777" w:rsidR="00ED4C7C" w:rsidRDefault="00ED4C7C" w:rsidP="00ED4C7C">
      <w:pPr>
        <w:adjustRightInd w:val="0"/>
        <w:rPr>
          <w:rFonts w:ascii="SimSun" w:eastAsia="SimSun" w:hAnsi="SimSun"/>
          <w:b/>
          <w:bCs/>
          <w:sz w:val="18"/>
          <w:szCs w:val="18"/>
        </w:rPr>
      </w:pPr>
      <w:r>
        <w:rPr>
          <w:rFonts w:ascii="SimSun" w:eastAsia="SimSun" w:hAnsi="SimSun" w:hint="eastAsia"/>
          <w:b/>
          <w:bCs/>
          <w:sz w:val="18"/>
          <w:szCs w:val="18"/>
        </w:rPr>
        <w:t xml:space="preserve"> </w:t>
      </w:r>
    </w:p>
    <w:p w14:paraId="2C73FEA6" w14:textId="77777777" w:rsidR="00ED4C7C" w:rsidRDefault="00ED4C7C" w:rsidP="00ED4C7C">
      <w:pPr>
        <w:adjustRightInd w:val="0"/>
        <w:jc w:val="center"/>
        <w:rPr>
          <w:rFonts w:ascii="Tahoma" w:eastAsia="SimSun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Copyright Transfer Statement</w:t>
      </w:r>
    </w:p>
    <w:p w14:paraId="78FCF08E" w14:textId="77777777" w:rsidR="00ED4C7C" w:rsidRDefault="00ED4C7C" w:rsidP="00ED4C7C">
      <w:pPr>
        <w:adjustRightInd w:val="0"/>
        <w:rPr>
          <w:rFonts w:ascii="Tahoma" w:eastAsia="SimSun" w:hAnsi="Tahoma" w:cs="Tahoma"/>
          <w:b/>
          <w:bCs/>
          <w:sz w:val="18"/>
          <w:szCs w:val="18"/>
        </w:rPr>
      </w:pPr>
      <w:r>
        <w:rPr>
          <w:rFonts w:ascii="Tahoma" w:eastAsia="SimSun" w:hAnsi="Tahoma" w:cs="Tahoma" w:hint="eastAsia"/>
          <w:b/>
          <w:bCs/>
          <w:sz w:val="18"/>
          <w:szCs w:val="18"/>
        </w:rPr>
        <w:t xml:space="preserve"> </w:t>
      </w:r>
    </w:p>
    <w:p w14:paraId="1AA57804" w14:textId="26DD06B0" w:rsidR="00ED4C7C" w:rsidRDefault="00ED4C7C" w:rsidP="00ED4C7C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The copyright to this article is transferred to </w:t>
      </w:r>
      <w:r w:rsidR="005A09FB">
        <w:rPr>
          <w:rFonts w:ascii="Tahoma" w:eastAsia="SimSun" w:hAnsi="Tahoma" w:cs="Tahoma"/>
          <w:sz w:val="18"/>
          <w:szCs w:val="18"/>
        </w:rPr>
        <w:t xml:space="preserve">International Journal of Humanity Studies (IJHS) </w:t>
      </w:r>
      <w:r>
        <w:rPr>
          <w:rFonts w:ascii="Tahoma" w:hAnsi="Tahoma" w:cs="Tahoma"/>
          <w:sz w:val="18"/>
          <w:szCs w:val="18"/>
        </w:rPr>
        <w:t xml:space="preserve">if and when the article is accepted for publication. </w:t>
      </w:r>
    </w:p>
    <w:p w14:paraId="58F9F1D1" w14:textId="77777777" w:rsidR="00ED4C7C" w:rsidRDefault="00ED4C7C" w:rsidP="00ED4C7C">
      <w:pPr>
        <w:pStyle w:val="BodyText"/>
        <w:spacing w:before="120"/>
        <w:rPr>
          <w:rFonts w:ascii="Tahoma" w:eastAsia="SimSun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We declare that:</w:t>
      </w:r>
    </w:p>
    <w:p w14:paraId="07BEB9E4" w14:textId="77777777" w:rsidR="00ED4C7C" w:rsidRDefault="00ED4C7C" w:rsidP="00ED4C7C">
      <w:pPr>
        <w:pStyle w:val="BodyText"/>
        <w:spacing w:before="120"/>
        <w:rPr>
          <w:rFonts w:ascii="Tahoma" w:eastAsia="SimSun" w:hAnsi="Tahoma" w:cs="Tahoma"/>
          <w:sz w:val="18"/>
          <w:szCs w:val="18"/>
        </w:rPr>
      </w:pPr>
      <w:r>
        <w:rPr>
          <w:rFonts w:ascii="Tahoma" w:eastAsia="SimSun" w:hAnsi="Tahoma" w:cs="Tahoma" w:hint="eastAsia"/>
          <w:sz w:val="18"/>
          <w:szCs w:val="18"/>
        </w:rPr>
        <w:t xml:space="preserve"> </w:t>
      </w:r>
    </w:p>
    <w:p w14:paraId="3AEE26F0" w14:textId="77777777" w:rsidR="00ED4C7C" w:rsidRDefault="00ED4C7C" w:rsidP="00ED4C7C">
      <w:pPr>
        <w:pStyle w:val="BodyText"/>
        <w:numPr>
          <w:ilvl w:val="0"/>
          <w:numId w:val="1"/>
        </w:numPr>
        <w:spacing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This paper has not been published in the same form elsewhere.</w:t>
      </w:r>
    </w:p>
    <w:p w14:paraId="5D58871F" w14:textId="77777777" w:rsidR="00ED4C7C" w:rsidRDefault="00ED4C7C" w:rsidP="00ED4C7C">
      <w:pPr>
        <w:pStyle w:val="BodyText"/>
        <w:numPr>
          <w:ilvl w:val="0"/>
          <w:numId w:val="1"/>
        </w:numPr>
        <w:spacing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It will not be submitted anywhere else for publication prior to acceptance/rejection by this Journal.</w:t>
      </w:r>
    </w:p>
    <w:p w14:paraId="2844AA79" w14:textId="77777777" w:rsidR="00ED4C7C" w:rsidRDefault="00ED4C7C" w:rsidP="00ED4C7C">
      <w:pPr>
        <w:pStyle w:val="BodyText"/>
        <w:numPr>
          <w:ilvl w:val="0"/>
          <w:numId w:val="1"/>
        </w:numPr>
        <w:jc w:val="both"/>
        <w:rPr>
          <w:rFonts w:ascii="Tahoma" w:eastAsia="SimSun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 copyright permission is obtained for materials published elsewhere and which require this permission for reproduction.</w:t>
      </w:r>
    </w:p>
    <w:p w14:paraId="6D4CA13F" w14:textId="77777777" w:rsidR="00ED4C7C" w:rsidRDefault="00ED4C7C" w:rsidP="00ED4C7C">
      <w:pPr>
        <w:pStyle w:val="BodyText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p w14:paraId="0387D335" w14:textId="10D4AFDE" w:rsidR="00ED4C7C" w:rsidRDefault="00ED4C7C" w:rsidP="005A09FB">
      <w:pPr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Furthermore, I/We hereby transfer the unlimited rights of publication of the above mentioned paper in whole to </w:t>
      </w:r>
      <w:r w:rsidR="005A09FB">
        <w:rPr>
          <w:rFonts w:ascii="Tahoma" w:eastAsia="SimSun" w:hAnsi="Tahoma" w:cs="Tahoma"/>
          <w:sz w:val="18"/>
          <w:szCs w:val="18"/>
        </w:rPr>
        <w:t>International Journal of Humanity Studies (IJHS).</w:t>
      </w:r>
      <w:r>
        <w:rPr>
          <w:rFonts w:ascii="Tahoma" w:hAnsi="Tahoma" w:cs="Tahoma"/>
          <w:sz w:val="18"/>
          <w:szCs w:val="18"/>
        </w:rPr>
        <w:t xml:space="preserve"> The corresponding author signs for and accepts responsibility for releasing this material on behalf of any and all co-authors. This agreement is to be signed by at least one of the authors who have obtained the assent of the co-author(s) where applicable. After submission of this agreement signed by the corresponding author, changes of authorship or in the order of the authors listed will not be accepted.</w:t>
      </w:r>
    </w:p>
    <w:p w14:paraId="4A6B838E" w14:textId="77777777" w:rsidR="005A09FB" w:rsidRDefault="005A09FB" w:rsidP="005A09FB">
      <w:pPr>
        <w:adjustRightInd w:val="0"/>
        <w:jc w:val="both"/>
        <w:rPr>
          <w:rFonts w:ascii="Tahoma" w:hAnsi="Tahoma" w:cs="Tahoma"/>
          <w:sz w:val="18"/>
          <w:szCs w:val="18"/>
        </w:rPr>
      </w:pPr>
    </w:p>
    <w:p w14:paraId="0CBE388D" w14:textId="77777777" w:rsidR="00ED4C7C" w:rsidRDefault="00ED4C7C" w:rsidP="00ED4C7C">
      <w:pPr>
        <w:rPr>
          <w:rFonts w:ascii="Tahoma" w:eastAsia="SimSun" w:hAnsi="Tahoma" w:cs="Tahoma"/>
          <w:b/>
          <w:bCs/>
          <w:color w:val="FF0000"/>
          <w:sz w:val="18"/>
          <w:szCs w:val="18"/>
        </w:rPr>
      </w:pPr>
      <w:r>
        <w:rPr>
          <w:rFonts w:ascii="Tahoma" w:eastAsia="SimSun" w:hAnsi="Tahoma" w:cs="Tahoma" w:hint="eastAsia"/>
          <w:b/>
          <w:bCs/>
          <w:color w:val="FF0000"/>
          <w:sz w:val="18"/>
          <w:szCs w:val="18"/>
        </w:rPr>
        <w:t xml:space="preserve"> </w:t>
      </w:r>
    </w:p>
    <w:p w14:paraId="788C37B6" w14:textId="77777777" w:rsidR="00ED4C7C" w:rsidRDefault="00ED4C7C" w:rsidP="00ED4C7C">
      <w:pPr>
        <w:rPr>
          <w:rFonts w:ascii="Tahoma" w:eastAsia="SimSun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Yours Sincerely,</w:t>
      </w:r>
    </w:p>
    <w:p w14:paraId="36422DB0" w14:textId="77777777" w:rsidR="00ED4C7C" w:rsidRDefault="00ED4C7C" w:rsidP="00ED4C7C">
      <w:pPr>
        <w:rPr>
          <w:rFonts w:ascii="Tahoma" w:eastAsia="SimSun" w:hAnsi="Tahoma" w:cs="Tahoma"/>
          <w:sz w:val="18"/>
          <w:szCs w:val="18"/>
        </w:rPr>
      </w:pPr>
      <w:r>
        <w:rPr>
          <w:rFonts w:ascii="Tahoma" w:eastAsia="SimSun" w:hAnsi="Tahoma" w:cs="Tahoma" w:hint="eastAsia"/>
          <w:sz w:val="18"/>
          <w:szCs w:val="18"/>
        </w:rPr>
        <w:t xml:space="preserve"> </w:t>
      </w:r>
    </w:p>
    <w:p w14:paraId="5433E0C6" w14:textId="56948C63" w:rsidR="00ED4C7C" w:rsidRDefault="00ED4C7C" w:rsidP="00ED4C7C">
      <w:pPr>
        <w:rPr>
          <w:rFonts w:ascii="Tahoma" w:eastAsia="SimSun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Corresponding </w:t>
      </w:r>
      <w:proofErr w:type="gramStart"/>
      <w:r>
        <w:rPr>
          <w:rFonts w:ascii="Tahoma" w:hAnsi="Tahoma" w:cs="Tahoma"/>
          <w:sz w:val="18"/>
          <w:szCs w:val="18"/>
        </w:rPr>
        <w:t>Author‘</w:t>
      </w:r>
      <w:proofErr w:type="gramEnd"/>
      <w:r>
        <w:rPr>
          <w:rFonts w:ascii="Tahoma" w:hAnsi="Tahoma" w:cs="Tahoma"/>
          <w:sz w:val="18"/>
          <w:szCs w:val="18"/>
        </w:rPr>
        <w:t>s Full Name</w:t>
      </w:r>
      <w:r w:rsidR="00FA0652">
        <w:rPr>
          <w:rFonts w:ascii="Tahoma" w:hAnsi="Tahoma" w:cs="Tahoma"/>
          <w:sz w:val="18"/>
          <w:szCs w:val="18"/>
        </w:rPr>
        <w:t>:</w:t>
      </w:r>
      <w:r w:rsidR="00D27325">
        <w:rPr>
          <w:rFonts w:ascii="Tahoma" w:hAnsi="Tahoma" w:cs="Tahoma"/>
          <w:sz w:val="18"/>
          <w:szCs w:val="18"/>
        </w:rPr>
        <w:t xml:space="preserve"> Galant Nanta Adhitya, S.S., M.A.</w:t>
      </w:r>
      <w:r>
        <w:rPr>
          <w:rFonts w:ascii="Tahoma" w:eastAsia="SimSun" w:hAnsi="Tahoma" w:cs="Tahoma" w:hint="eastAsia"/>
          <w:sz w:val="18"/>
          <w:szCs w:val="18"/>
        </w:rPr>
        <w:t xml:space="preserve">          Signature</w:t>
      </w:r>
      <w:r w:rsidR="00FA0652">
        <w:rPr>
          <w:rFonts w:ascii="Tahoma" w:eastAsia="SimSun" w:hAnsi="Tahoma" w:cs="Tahoma"/>
          <w:sz w:val="18"/>
          <w:szCs w:val="18"/>
        </w:rPr>
        <w:t>:</w:t>
      </w:r>
      <w:bookmarkStart w:id="0" w:name="_GoBack"/>
      <w:bookmarkEnd w:id="0"/>
      <w:r w:rsidR="00D27325">
        <w:rPr>
          <w:rFonts w:ascii="Tahoma" w:eastAsia="SimSun" w:hAnsi="Tahoma" w:cs="Tahoma"/>
          <w:sz w:val="18"/>
          <w:szCs w:val="18"/>
        </w:rPr>
        <w:t xml:space="preserve"> </w:t>
      </w:r>
      <w:r w:rsidR="00D27325" w:rsidRPr="00D27325">
        <w:rPr>
          <w:rFonts w:ascii="Tahoma" w:eastAsia="SimSun" w:hAnsi="Tahoma" w:cs="Tahoma"/>
          <w:noProof/>
          <w:sz w:val="18"/>
          <w:szCs w:val="18"/>
        </w:rPr>
        <w:drawing>
          <wp:inline distT="0" distB="0" distL="0" distR="0" wp14:anchorId="38FE2DA7" wp14:editId="1CB432B4">
            <wp:extent cx="1051089" cy="754707"/>
            <wp:effectExtent l="0" t="0" r="0" b="7620"/>
            <wp:docPr id="2" name="Picture 2" descr="C:\Users\Galant\Documents\Legal\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ant\Documents\Legal\Signatur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999" cy="818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SimSun" w:hAnsi="Tahoma" w:cs="Tahoma" w:hint="eastAsia"/>
          <w:sz w:val="18"/>
          <w:szCs w:val="18"/>
        </w:rPr>
        <w:t xml:space="preserve"> </w:t>
      </w:r>
    </w:p>
    <w:p w14:paraId="6542E6F7" w14:textId="77777777" w:rsidR="00ED4C7C" w:rsidRDefault="00ED4C7C" w:rsidP="00ED4C7C">
      <w:pPr>
        <w:rPr>
          <w:rFonts w:ascii="Tahoma" w:eastAsia="SimSun" w:hAnsi="Tahoma" w:cs="Tahoma"/>
          <w:sz w:val="18"/>
          <w:szCs w:val="18"/>
        </w:rPr>
      </w:pPr>
      <w:r>
        <w:rPr>
          <w:rFonts w:ascii="Tahoma" w:eastAsia="SimSun" w:hAnsi="Tahoma" w:cs="Tahoma" w:hint="eastAsia"/>
          <w:sz w:val="18"/>
          <w:szCs w:val="18"/>
        </w:rPr>
        <w:t xml:space="preserve"> </w:t>
      </w:r>
    </w:p>
    <w:p w14:paraId="52A3862B" w14:textId="77777777" w:rsidR="00ED4C7C" w:rsidRDefault="00ED4C7C" w:rsidP="00ED4C7C">
      <w:pPr>
        <w:rPr>
          <w:rFonts w:ascii="Tahoma" w:eastAsia="SimSun" w:hAnsi="Tahoma" w:cs="Tahoma"/>
          <w:sz w:val="18"/>
          <w:szCs w:val="18"/>
        </w:rPr>
      </w:pPr>
      <w:r>
        <w:rPr>
          <w:rFonts w:ascii="Tahoma" w:eastAsia="SimSun" w:hAnsi="Tahoma" w:cs="Tahoma" w:hint="eastAsia"/>
          <w:sz w:val="18"/>
          <w:szCs w:val="18"/>
        </w:rPr>
        <w:t xml:space="preserve"> </w:t>
      </w:r>
    </w:p>
    <w:p w14:paraId="665F03CC" w14:textId="37A573BB" w:rsidR="00ED4C7C" w:rsidRDefault="00ED4C7C" w:rsidP="00ED4C7C">
      <w:pPr>
        <w:rPr>
          <w:rFonts w:ascii="Tahoma" w:eastAsia="SimSun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Date</w:t>
      </w:r>
      <w:r w:rsidR="0087161E">
        <w:rPr>
          <w:rFonts w:ascii="Tahoma" w:hAnsi="Tahoma" w:cs="Tahoma"/>
          <w:sz w:val="18"/>
          <w:szCs w:val="18"/>
        </w:rPr>
        <w:t>:</w:t>
      </w:r>
      <w:r w:rsidR="00D27325">
        <w:rPr>
          <w:rFonts w:ascii="Tahoma" w:hAnsi="Tahoma" w:cs="Tahoma"/>
          <w:sz w:val="18"/>
          <w:szCs w:val="18"/>
        </w:rPr>
        <w:t xml:space="preserve"> 26 September 2022</w:t>
      </w:r>
    </w:p>
    <w:p w14:paraId="6621A3B1" w14:textId="77777777" w:rsidR="00ED4C7C" w:rsidRDefault="00ED4C7C" w:rsidP="00ED4C7C">
      <w:pPr>
        <w:rPr>
          <w:rFonts w:ascii="Tahoma" w:eastAsia="SimSun" w:hAnsi="Tahoma" w:cs="Tahoma"/>
          <w:sz w:val="18"/>
          <w:szCs w:val="18"/>
        </w:rPr>
      </w:pPr>
      <w:r>
        <w:rPr>
          <w:rFonts w:ascii="Tahoma" w:eastAsia="SimSun" w:hAnsi="Tahoma" w:cs="Tahoma" w:hint="eastAsia"/>
          <w:sz w:val="18"/>
          <w:szCs w:val="18"/>
        </w:rPr>
        <w:t xml:space="preserve"> </w:t>
      </w:r>
    </w:p>
    <w:p w14:paraId="5798C6C1" w14:textId="77777777" w:rsidR="003A1958" w:rsidRDefault="003A1958"/>
    <w:sectPr w:rsidR="003A195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96797" w14:textId="77777777" w:rsidR="00667A1F" w:rsidRDefault="00667A1F" w:rsidP="005A09FB">
      <w:r>
        <w:separator/>
      </w:r>
    </w:p>
  </w:endnote>
  <w:endnote w:type="continuationSeparator" w:id="0">
    <w:p w14:paraId="0A04722F" w14:textId="77777777" w:rsidR="00667A1F" w:rsidRDefault="00667A1F" w:rsidP="005A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875FD" w14:textId="77777777" w:rsidR="00667A1F" w:rsidRDefault="00667A1F" w:rsidP="005A09FB">
      <w:r>
        <w:separator/>
      </w:r>
    </w:p>
  </w:footnote>
  <w:footnote w:type="continuationSeparator" w:id="0">
    <w:p w14:paraId="0E9A92ED" w14:textId="77777777" w:rsidR="00667A1F" w:rsidRDefault="00667A1F" w:rsidP="005A0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9FE27" w14:textId="23150D11" w:rsidR="005A09FB" w:rsidRPr="005A09FB" w:rsidRDefault="005A09FB" w:rsidP="005A09FB">
    <w:pPr>
      <w:pStyle w:val="Header"/>
      <w:jc w:val="right"/>
      <w:rPr>
        <w:sz w:val="22"/>
        <w:szCs w:val="22"/>
      </w:rPr>
    </w:pPr>
    <w:r>
      <w:rPr>
        <w:rFonts w:cs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7A300647" wp14:editId="049D6033">
          <wp:simplePos x="0" y="0"/>
          <wp:positionH relativeFrom="column">
            <wp:posOffset>4354830</wp:posOffset>
          </wp:positionH>
          <wp:positionV relativeFrom="paragraph">
            <wp:posOffset>175260</wp:posOffset>
          </wp:positionV>
          <wp:extent cx="1576705" cy="480060"/>
          <wp:effectExtent l="0" t="0" r="4445" b="0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844" t="43549" r="46683" b="28413"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2"/>
        <w:szCs w:val="22"/>
      </w:rPr>
      <w:t>IJHS, e-ISSN 2597-4718, p-ISSN 2597-470X</w:t>
    </w:r>
  </w:p>
  <w:p w14:paraId="1C77F2C4" w14:textId="77777777" w:rsidR="005A09FB" w:rsidRDefault="005A09FB" w:rsidP="005A09FB">
    <w:pPr>
      <w:pStyle w:val="NoSpacing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International Journal of Humanity Studies</w:t>
    </w:r>
  </w:p>
  <w:p w14:paraId="40A8FF74" w14:textId="77777777" w:rsidR="005A09FB" w:rsidRDefault="005A09FB" w:rsidP="005A09FB">
    <w:pPr>
      <w:pStyle w:val="NoSpacing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http://e-journal.usd.ac.id/index.php/IJHS</w:t>
    </w:r>
  </w:p>
  <w:p w14:paraId="2E5CCC19" w14:textId="77777777" w:rsidR="005A09FB" w:rsidRDefault="005A09FB" w:rsidP="005A09FB">
    <w:pPr>
      <w:pStyle w:val="NoSpacing"/>
      <w:jc w:val="right"/>
      <w:rPr>
        <w:rFonts w:ascii="Times New Roman" w:hAnsi="Times New Roman" w:cs="Times New Roman"/>
        <w:b/>
      </w:rPr>
    </w:pPr>
    <w:proofErr w:type="spellStart"/>
    <w:r>
      <w:rPr>
        <w:rFonts w:ascii="Times New Roman" w:hAnsi="Times New Roman" w:cs="Times New Roman"/>
      </w:rPr>
      <w:t>Sanata</w:t>
    </w:r>
    <w:proofErr w:type="spellEnd"/>
    <w:r>
      <w:rPr>
        <w:rFonts w:ascii="Times New Roman" w:hAnsi="Times New Roman" w:cs="Times New Roman"/>
      </w:rPr>
      <w:t xml:space="preserve"> Dharma University, Yogyakarta, Indonesia</w:t>
    </w:r>
  </w:p>
  <w:p w14:paraId="1E024642" w14:textId="77777777" w:rsidR="005A09FB" w:rsidRDefault="005A09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03FAF"/>
    <w:multiLevelType w:val="multilevel"/>
    <w:tmpl w:val="A9FA6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QwtzS0MLMwNLA0MbFU0lEKTi0uzszPAykwqgUAkTxMziwAAAA="/>
  </w:docVars>
  <w:rsids>
    <w:rsidRoot w:val="003A1958"/>
    <w:rsid w:val="003A1958"/>
    <w:rsid w:val="00453CFB"/>
    <w:rsid w:val="004C5C17"/>
    <w:rsid w:val="005A09FB"/>
    <w:rsid w:val="00655B70"/>
    <w:rsid w:val="00667A1F"/>
    <w:rsid w:val="0087161E"/>
    <w:rsid w:val="00D27325"/>
    <w:rsid w:val="00ED4C7C"/>
    <w:rsid w:val="00FA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FEAEC"/>
  <w15:chartTrackingRefBased/>
  <w15:docId w15:val="{949C897A-8206-4934-9886-F3A98035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C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195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195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ED4C7C"/>
    <w:pPr>
      <w:widowControl/>
      <w:autoSpaceDN/>
    </w:pPr>
    <w:rPr>
      <w:rFonts w:cs="Traditional Arabic"/>
    </w:rPr>
  </w:style>
  <w:style w:type="character" w:customStyle="1" w:styleId="BodyTextChar">
    <w:name w:val="Body Text Char"/>
    <w:basedOn w:val="DefaultParagraphFont"/>
    <w:link w:val="BodyText"/>
    <w:uiPriority w:val="99"/>
    <w:rsid w:val="00ED4C7C"/>
    <w:rPr>
      <w:rFonts w:ascii="Times New Roman" w:eastAsia="Times New Roman" w:hAnsi="Times New Roman" w:cs="Traditional Arabic"/>
      <w:sz w:val="24"/>
      <w:szCs w:val="24"/>
    </w:rPr>
  </w:style>
  <w:style w:type="paragraph" w:styleId="NormalWeb">
    <w:name w:val="Normal (Web)"/>
    <w:basedOn w:val="Normal"/>
    <w:uiPriority w:val="99"/>
    <w:unhideWhenUsed/>
    <w:rsid w:val="00ED4C7C"/>
    <w:pPr>
      <w:widowControl/>
      <w:autoSpaceDN/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A09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9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09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9F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A09FB"/>
    <w:pPr>
      <w:spacing w:after="0" w:line="240" w:lineRule="auto"/>
    </w:pPr>
    <w:rPr>
      <w:rFonts w:ascii="Calibri" w:eastAsia="SimSun" w:hAnsi="Calibri" w:cs="Arial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1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galant.nanta@respati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321</Words>
  <Characters>1815</Characters>
  <Application>Microsoft Office Word</Application>
  <DocSecurity>0</DocSecurity>
  <Lines>64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Truly Pasaribu</dc:creator>
  <cp:keywords/>
  <dc:description/>
  <cp:lastModifiedBy>Galant</cp:lastModifiedBy>
  <cp:revision>7</cp:revision>
  <dcterms:created xsi:type="dcterms:W3CDTF">2020-11-15T01:59:00Z</dcterms:created>
  <dcterms:modified xsi:type="dcterms:W3CDTF">2022-09-26T14:40:00Z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a4552f8c53d0457d8f68696c0f4eefb2d7a37d3ce04f602c37011c63ec1cb13a</vt:lpwstr>
  </property>
</Properties>
</file>