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Cor</w:t>
      </w:r>
      <w:bookmarkStart w:id="0" w:name="_GoBack"/>
      <w:bookmarkEnd w:id="0"/>
      <w:r>
        <w:rPr>
          <w:rFonts w:ascii="Times New Roman" w:hAnsi="Times New Roman" w:cs="Times New Roman"/>
          <w:b/>
          <w:bCs/>
          <w:sz w:val="24"/>
          <w:szCs w:val="24"/>
        </w:rPr>
        <w:t>ona Pandemic, Foreign Terminology, and Society Symbolic Interaction Seen through Memes</w:t>
      </w:r>
    </w:p>
    <w:p>
      <w:pPr>
        <w:spacing w:line="240" w:lineRule="auto"/>
        <w:jc w:val="center"/>
        <w:rPr>
          <w:rFonts w:ascii="Times New Roman" w:hAnsi="Times New Roman" w:cs="Times New Roman"/>
          <w:i/>
          <w:iCs/>
          <w:sz w:val="24"/>
          <w:szCs w:val="24"/>
        </w:rPr>
      </w:pPr>
      <w:r>
        <w:rPr>
          <w:rFonts w:ascii="Times New Roman" w:hAnsi="Times New Roman" w:cs="Times New Roman"/>
          <w:i/>
          <w:iCs/>
          <w:sz w:val="24"/>
          <w:szCs w:val="24"/>
        </w:rPr>
        <w:t>Nurvita Wijayanti &amp; Panggio Restu Wilujeng</w:t>
      </w:r>
    </w:p>
    <w:p>
      <w:pPr>
        <w:spacing w:line="240" w:lineRule="auto"/>
        <w:jc w:val="center"/>
        <w:rPr>
          <w:rFonts w:ascii="Times New Roman" w:hAnsi="Times New Roman" w:cs="Times New Roman"/>
          <w:sz w:val="24"/>
          <w:szCs w:val="24"/>
        </w:rPr>
      </w:pPr>
      <w:r>
        <w:rPr>
          <w:rFonts w:ascii="Times New Roman" w:hAnsi="Times New Roman" w:cs="Times New Roman"/>
          <w:sz w:val="24"/>
          <w:szCs w:val="24"/>
        </w:rPr>
        <w:t>University of Bangka Belitung, Kepulauan Bangka Belitung, Indonesia</w:t>
      </w:r>
    </w:p>
    <w:p>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Correspondence email: </w:t>
      </w:r>
      <w:r>
        <w:fldChar w:fldCharType="begin"/>
      </w:r>
      <w:r>
        <w:instrText xml:space="preserve"> HYPERLINK "mailto:wijayavita88@gmail.com" </w:instrText>
      </w:r>
      <w:r>
        <w:fldChar w:fldCharType="separate"/>
      </w:r>
      <w:r>
        <w:rPr>
          <w:rStyle w:val="6"/>
          <w:rFonts w:ascii="Times New Roman" w:hAnsi="Times New Roman" w:cs="Times New Roman"/>
          <w:sz w:val="24"/>
          <w:szCs w:val="24"/>
        </w:rPr>
        <w:t>wijayavita88@gmail.com</w:t>
      </w:r>
      <w:r>
        <w:rPr>
          <w:rStyle w:val="6"/>
          <w:rFonts w:ascii="Times New Roman" w:hAnsi="Times New Roman" w:cs="Times New Roman"/>
          <w:sz w:val="24"/>
          <w:szCs w:val="24"/>
        </w:rPr>
        <w:fldChar w:fldCharType="end"/>
      </w:r>
    </w:p>
    <w:p>
      <w:pPr>
        <w:jc w:val="center"/>
        <w:rPr>
          <w:rFonts w:ascii="Times New Roman" w:hAnsi="Times New Roman" w:cs="Times New Roman"/>
          <w:sz w:val="24"/>
          <w:szCs w:val="24"/>
        </w:rPr>
      </w:pPr>
    </w:p>
    <w:p>
      <w:pPr>
        <w:jc w:val="both"/>
        <w:rPr>
          <w:rFonts w:ascii="Times New Roman" w:hAnsi="Times New Roman" w:cs="Times New Roman"/>
          <w:b/>
          <w:bCs/>
          <w:i/>
          <w:iCs/>
          <w:sz w:val="24"/>
          <w:szCs w:val="24"/>
        </w:rPr>
      </w:pPr>
      <w:r>
        <w:rPr>
          <w:rFonts w:ascii="Times New Roman" w:hAnsi="Times New Roman" w:cs="Times New Roman"/>
          <w:b/>
          <w:bCs/>
          <w:i/>
          <w:iCs/>
          <w:sz w:val="24"/>
          <w:szCs w:val="24"/>
        </w:rPr>
        <w:t>Abstract</w:t>
      </w:r>
    </w:p>
    <w:p>
      <w:pPr>
        <w:ind w:firstLine="420"/>
        <w:jc w:val="both"/>
        <w:rPr>
          <w:rFonts w:ascii="Times New Roman" w:hAnsi="Times New Roman" w:cs="Times New Roman"/>
          <w:i/>
          <w:iCs/>
          <w:sz w:val="24"/>
          <w:szCs w:val="24"/>
        </w:rPr>
      </w:pPr>
      <w:r>
        <w:rPr>
          <w:rFonts w:ascii="Times New Roman" w:hAnsi="Times New Roman" w:cs="Times New Roman"/>
          <w:i/>
          <w:iCs/>
          <w:sz w:val="24"/>
          <w:szCs w:val="24"/>
        </w:rPr>
        <w:t xml:space="preserve">The Indonesian government policy </w:t>
      </w:r>
      <w:r>
        <w:rPr>
          <w:rFonts w:hint="default" w:ascii="Times New Roman" w:hAnsi="Times New Roman" w:cs="Times New Roman"/>
          <w:i/>
          <w:iCs/>
          <w:sz w:val="24"/>
          <w:szCs w:val="24"/>
          <w:lang w:val="en-US"/>
        </w:rPr>
        <w:t xml:space="preserve">to </w:t>
      </w:r>
      <w:r>
        <w:rPr>
          <w:rFonts w:ascii="Times New Roman" w:hAnsi="Times New Roman" w:cs="Times New Roman"/>
          <w:i/>
          <w:iCs/>
          <w:sz w:val="24"/>
          <w:szCs w:val="24"/>
        </w:rPr>
        <w:t>prevent the spread of Covid-19 has been interpreted in many ways by its societ</w:t>
      </w:r>
      <w:r>
        <w:rPr>
          <w:rFonts w:hint="default" w:ascii="Times New Roman" w:hAnsi="Times New Roman" w:cs="Times New Roman"/>
          <w:i/>
          <w:iCs/>
          <w:sz w:val="24"/>
          <w:szCs w:val="24"/>
          <w:lang w:val="en-US"/>
        </w:rPr>
        <w:t>y because</w:t>
      </w:r>
      <w:r>
        <w:rPr>
          <w:rFonts w:ascii="Times New Roman" w:hAnsi="Times New Roman" w:cs="Times New Roman"/>
          <w:i/>
          <w:iCs/>
          <w:sz w:val="24"/>
          <w:szCs w:val="24"/>
        </w:rPr>
        <w:t>y. One of the reasons is</w:t>
      </w:r>
      <w:r>
        <w:rPr>
          <w:rFonts w:hint="default" w:ascii="Times New Roman" w:hAnsi="Times New Roman" w:cs="Times New Roman"/>
          <w:i/>
          <w:iCs/>
          <w:sz w:val="24"/>
          <w:szCs w:val="24"/>
          <w:lang w:val="en-US"/>
        </w:rPr>
        <w:t xml:space="preserve"> </w:t>
      </w:r>
      <w:r>
        <w:rPr>
          <w:rFonts w:ascii="Times New Roman" w:hAnsi="Times New Roman" w:cs="Times New Roman"/>
          <w:i/>
          <w:iCs/>
          <w:sz w:val="24"/>
          <w:szCs w:val="24"/>
        </w:rPr>
        <w:t xml:space="preserve">the use of English terminology when issuing the regulation. , </w:t>
      </w:r>
      <w:r>
        <w:rPr>
          <w:rFonts w:hint="default" w:ascii="Times New Roman" w:hAnsi="Times New Roman" w:cs="Times New Roman"/>
          <w:i/>
          <w:iCs/>
          <w:sz w:val="24"/>
          <w:szCs w:val="24"/>
          <w:lang w:val="en-US"/>
        </w:rPr>
        <w:t xml:space="preserve">one of the reasons is due to </w:t>
      </w:r>
      <w:r>
        <w:rPr>
          <w:rFonts w:ascii="Times New Roman" w:hAnsi="Times New Roman" w:cs="Times New Roman"/>
          <w:i/>
          <w:iCs/>
          <w:sz w:val="24"/>
          <w:szCs w:val="24"/>
        </w:rPr>
        <w:t xml:space="preserve"> As a consequence, there arethe appearance of lots of funny memes showing how society understands the government policy. Therefore, this study aims to analyze the foreign terminology used by the government followed by English terminology that was spread </w:t>
      </w:r>
      <w:r>
        <w:rPr>
          <w:rFonts w:hint="default" w:ascii="Times New Roman" w:hAnsi="Times New Roman" w:cs="Times New Roman"/>
          <w:i/>
          <w:iCs/>
          <w:sz w:val="24"/>
          <w:szCs w:val="24"/>
          <w:lang w:val="en-US"/>
        </w:rPr>
        <w:t>that was spread</w:t>
      </w:r>
      <w:r>
        <w:rPr>
          <w:rFonts w:ascii="Times New Roman" w:hAnsi="Times New Roman" w:cs="Times New Roman"/>
          <w:i/>
          <w:iCs/>
          <w:sz w:val="24"/>
          <w:szCs w:val="24"/>
        </w:rPr>
        <w:t xml:space="preserve">addressed to Indonesian who cannot speak English in major. This study uses descriptive qualitative method; </w:t>
      </w:r>
      <w:r>
        <w:rPr>
          <w:rFonts w:hint="default" w:ascii="Times New Roman" w:hAnsi="Times New Roman" w:cs="Times New Roman"/>
          <w:i/>
          <w:iCs/>
          <w:sz w:val="24"/>
          <w:szCs w:val="24"/>
          <w:lang w:val="en-US"/>
        </w:rPr>
        <w:t xml:space="preserve">as </w:t>
      </w:r>
      <w:r>
        <w:rPr>
          <w:rFonts w:ascii="Times New Roman" w:hAnsi="Times New Roman" w:cs="Times New Roman"/>
          <w:i/>
          <w:iCs/>
          <w:sz w:val="24"/>
          <w:szCs w:val="24"/>
        </w:rPr>
        <w:t xml:space="preserve">as and the main data is </w:t>
      </w:r>
      <w:r>
        <w:rPr>
          <w:rFonts w:hint="default" w:ascii="Times New Roman" w:hAnsi="Times New Roman" w:cs="Times New Roman"/>
          <w:i/>
          <w:iCs/>
          <w:sz w:val="24"/>
          <w:szCs w:val="24"/>
          <w:lang w:val="en-US"/>
        </w:rPr>
        <w:t>is</w:t>
      </w:r>
      <w:r>
        <w:rPr>
          <w:rFonts w:ascii="Times New Roman" w:hAnsi="Times New Roman" w:cs="Times New Roman"/>
          <w:i/>
          <w:iCs/>
          <w:sz w:val="24"/>
          <w:szCs w:val="24"/>
        </w:rPr>
        <w:t xml:space="preserve">are the memes found in social media. These memes are analyzed linguistically using phono-orthography perspective to know about the cognitive acquirement of people in Indonesia. The next step </w:t>
      </w:r>
      <w:r>
        <w:rPr>
          <w:rFonts w:hint="default" w:ascii="Times New Roman" w:hAnsi="Times New Roman" w:cs="Times New Roman"/>
          <w:i/>
          <w:iCs/>
          <w:sz w:val="24"/>
          <w:szCs w:val="24"/>
          <w:lang w:val="en-US"/>
        </w:rPr>
        <w:t xml:space="preserve">is by having a sociological perspective using by having sociological perspective using </w:t>
      </w:r>
      <w:r>
        <w:rPr>
          <w:rFonts w:ascii="Times New Roman" w:hAnsi="Times New Roman" w:cs="Times New Roman"/>
          <w:i/>
          <w:iCs/>
          <w:sz w:val="24"/>
          <w:szCs w:val="24"/>
        </w:rPr>
        <w:t>symbolic interaction theory to acknowledge the social interpretation of the English terminology.</w:t>
      </w:r>
    </w:p>
    <w:p>
      <w:pPr>
        <w:jc w:val="both"/>
        <w:rPr>
          <w:rFonts w:ascii="Times New Roman" w:hAnsi="Times New Roman" w:cs="Times New Roman"/>
          <w:i/>
          <w:iCs/>
          <w:sz w:val="24"/>
          <w:szCs w:val="24"/>
        </w:rPr>
      </w:pPr>
      <w:r>
        <w:rPr>
          <w:rFonts w:ascii="Times New Roman" w:hAnsi="Times New Roman" w:cs="Times New Roman"/>
          <w:i/>
          <w:iCs/>
          <w:sz w:val="24"/>
          <w:szCs w:val="24"/>
        </w:rPr>
        <w:t xml:space="preserve">Keywords: </w:t>
      </w:r>
      <w:r>
        <w:rPr>
          <w:rFonts w:ascii="Times New Roman" w:hAnsi="Times New Roman" w:cs="Times New Roman"/>
          <w:b/>
          <w:bCs/>
          <w:i/>
          <w:iCs/>
          <w:sz w:val="24"/>
          <w:szCs w:val="24"/>
        </w:rPr>
        <w:t>Memes, Pandemic, phono-orthography, symbolic interaction, social interpretation</w:t>
      </w:r>
    </w:p>
    <w:p>
      <w:pPr>
        <w:jc w:val="both"/>
        <w:rPr>
          <w:rFonts w:ascii="Times New Roman" w:hAnsi="Times New Roman" w:cs="Times New Roman"/>
          <w:i/>
          <w:iCs/>
          <w:sz w:val="24"/>
          <w:szCs w:val="24"/>
        </w:rPr>
      </w:pPr>
      <w:r>
        <w:rPr>
          <w:rFonts w:ascii="Times New Roman" w:hAnsi="Times New Roman" w:cs="Times New Roman"/>
          <w:i/>
          <w:iCs/>
          <w:sz w:val="24"/>
          <w:szCs w:val="24"/>
        </w:rPr>
        <w:t xml:space="preserve"> </w:t>
      </w:r>
    </w:p>
    <w:p>
      <w:pPr>
        <w:jc w:val="both"/>
        <w:rPr>
          <w:rFonts w:ascii="Times New Roman" w:hAnsi="Times New Roman" w:cs="Times New Roman"/>
          <w:sz w:val="24"/>
          <w:szCs w:val="24"/>
        </w:rPr>
      </w:pPr>
      <w:r>
        <w:rPr>
          <w:rFonts w:ascii="Times New Roman" w:hAnsi="Times New Roman" w:cs="Times New Roman"/>
          <w:b/>
          <w:bCs/>
          <w:sz w:val="24"/>
          <w:szCs w:val="24"/>
        </w:rPr>
        <w:t>INTRODUCTION</w:t>
      </w:r>
      <w:r>
        <w:rPr>
          <w:rFonts w:ascii="Times New Roman" w:hAnsi="Times New Roman" w:cs="Times New Roman"/>
          <w:sz w:val="24"/>
          <w:szCs w:val="24"/>
        </w:rPr>
        <w:t xml:space="preserve">  </w:t>
      </w:r>
    </w:p>
    <w:p>
      <w:pPr>
        <w:ind w:firstLine="420"/>
        <w:jc w:val="both"/>
        <w:rPr>
          <w:rFonts w:ascii="Times New Roman" w:hAnsi="Times New Roman" w:cs="Times New Roman"/>
          <w:sz w:val="24"/>
          <w:szCs w:val="24"/>
        </w:rPr>
      </w:pPr>
      <w:r>
        <w:rPr>
          <w:rFonts w:ascii="Times New Roman" w:hAnsi="Times New Roman" w:cs="Times New Roman"/>
          <w:sz w:val="24"/>
          <w:szCs w:val="24"/>
        </w:rPr>
        <w:t>The world has been facing a corona pandemic called Covid-19, especially Indonesia which becomes the fourth large number of people</w:t>
      </w:r>
      <w:r>
        <w:rPr>
          <w:rFonts w:hint="default" w:ascii="Times New Roman" w:hAnsi="Times New Roman" w:cs="Times New Roman"/>
          <w:sz w:val="24"/>
          <w:szCs w:val="24"/>
          <w:lang w:val="en-US"/>
        </w:rPr>
        <w:t xml:space="preserve"> got infected</w:t>
      </w:r>
      <w:r>
        <w:rPr>
          <w:rFonts w:ascii="Times New Roman" w:hAnsi="Times New Roman" w:cs="Times New Roman"/>
          <w:sz w:val="24"/>
          <w:szCs w:val="24"/>
        </w:rPr>
        <w:t xml:space="preserve"> (Hamid, 2020). People's mobility is one of the biggest problems as the virus is spread from the droplets.</w:t>
      </w:r>
    </w:p>
    <w:p>
      <w:pPr>
        <w:ind w:firstLine="420"/>
        <w:jc w:val="both"/>
        <w:rPr>
          <w:rFonts w:ascii="Times New Roman" w:hAnsi="Times New Roman" w:cs="Times New Roman"/>
          <w:sz w:val="24"/>
          <w:szCs w:val="24"/>
        </w:rPr>
      </w:pPr>
      <w:r>
        <w:rPr>
          <w:rFonts w:ascii="Times New Roman" w:hAnsi="Times New Roman" w:cs="Times New Roman"/>
          <w:sz w:val="24"/>
          <w:szCs w:val="24"/>
        </w:rPr>
        <w:t xml:space="preserve">Therefore, the preventive actions are taken. The government strongly recommends people who got virus exposure but not yet infected to do self-quarantine for at least 14 (fourteen) days at home or isolated place. They also have to stay away from the other healthy people at least one meter away. Wearing a mask is also a must. The other strong alternatives are having </w:t>
      </w:r>
      <w:r>
        <w:rPr>
          <w:rFonts w:hint="default" w:ascii="Times New Roman" w:hAnsi="Times New Roman" w:cs="Times New Roman"/>
          <w:sz w:val="24"/>
          <w:szCs w:val="24"/>
          <w:lang w:val="en-US"/>
        </w:rPr>
        <w:t>the country impose lockdown</w:t>
      </w:r>
      <w:r>
        <w:rPr>
          <w:rFonts w:ascii="Times New Roman" w:hAnsi="Times New Roman" w:cs="Times New Roman"/>
          <w:sz w:val="24"/>
          <w:szCs w:val="24"/>
        </w:rPr>
        <w:t xml:space="preserve"> as a part of the self-quarantine.</w:t>
      </w:r>
    </w:p>
    <w:p>
      <w:pPr>
        <w:ind w:firstLine="420"/>
        <w:jc w:val="both"/>
        <w:rPr>
          <w:rFonts w:ascii="Times New Roman" w:hAnsi="Times New Roman" w:cs="Times New Roman"/>
          <w:sz w:val="24"/>
          <w:szCs w:val="24"/>
        </w:rPr>
      </w:pPr>
      <w:r>
        <w:rPr>
          <w:rFonts w:ascii="Times New Roman" w:hAnsi="Times New Roman" w:cs="Times New Roman"/>
          <w:sz w:val="24"/>
          <w:szCs w:val="24"/>
        </w:rPr>
        <w:t xml:space="preserve">The consequences are </w:t>
      </w:r>
      <w:r>
        <w:rPr>
          <w:rFonts w:hint="default" w:ascii="Times New Roman" w:hAnsi="Times New Roman" w:cs="Times New Roman"/>
          <w:sz w:val="24"/>
          <w:szCs w:val="24"/>
          <w:lang w:val="en-US"/>
        </w:rPr>
        <w:t>in a huge impact</w:t>
      </w:r>
      <w:r>
        <w:rPr>
          <w:rFonts w:ascii="Times New Roman" w:hAnsi="Times New Roman" w:cs="Times New Roman"/>
          <w:sz w:val="24"/>
          <w:szCs w:val="24"/>
        </w:rPr>
        <w:t>. People have no choice but stay at home; students learn from home (LFH)  by having a sudden online class; for those who live in the city it is quite affordable, in contrast to those who live in suburban has a struggle with connection (Jakarta Globe, 2020). Also, most employees do the work from home (WFH) suggested by the president by having the same case as students, doing online conferences; in contrast it will not happen for unsettled workers (Jakarta Post, 2020).</w:t>
      </w:r>
    </w:p>
    <w:p>
      <w:pPr>
        <w:ind w:firstLine="420"/>
        <w:jc w:val="both"/>
        <w:rPr>
          <w:rFonts w:ascii="Times New Roman" w:hAnsi="Times New Roman" w:cs="Times New Roman"/>
          <w:sz w:val="24"/>
          <w:szCs w:val="24"/>
        </w:rPr>
      </w:pPr>
      <w:r>
        <w:rPr>
          <w:rFonts w:ascii="Times New Roman" w:hAnsi="Times New Roman" w:cs="Times New Roman"/>
          <w:sz w:val="24"/>
          <w:szCs w:val="24"/>
        </w:rPr>
        <w:t>However, not many Indonesian have a privilege to understand English</w:t>
      </w:r>
      <w:r>
        <w:rPr>
          <w:rFonts w:hint="default" w:ascii="Times New Roman" w:hAnsi="Times New Roman" w:cs="Times New Roman"/>
          <w:sz w:val="24"/>
          <w:szCs w:val="24"/>
          <w:lang w:val="en-US"/>
        </w:rPr>
        <w:t xml:space="preserve"> that is not a second language but it is still part of</w:t>
      </w:r>
      <w:r>
        <w:rPr>
          <w:rFonts w:ascii="Times New Roman" w:hAnsi="Times New Roman" w:cs="Times New Roman"/>
          <w:sz w:val="24"/>
          <w:szCs w:val="24"/>
        </w:rPr>
        <w:t xml:space="preserve"> a foreign language. </w:t>
      </w:r>
      <w:r>
        <w:rPr>
          <w:rFonts w:hint="default" w:ascii="Times New Roman" w:hAnsi="Times New Roman" w:cs="Times New Roman"/>
          <w:sz w:val="24"/>
          <w:szCs w:val="24"/>
          <w:lang w:val="en-US"/>
        </w:rPr>
        <w:t xml:space="preserve">As it is </w:t>
      </w:r>
      <w:r>
        <w:rPr>
          <w:rFonts w:ascii="Times New Roman" w:hAnsi="Times New Roman" w:cs="Times New Roman"/>
          <w:sz w:val="24"/>
          <w:szCs w:val="24"/>
        </w:rPr>
        <w:t xml:space="preserve"> Jakarta, Jogjakarta, Medan, Surabaya, and other big cities that have already had many International schools, </w:t>
      </w:r>
      <w:r>
        <w:rPr>
          <w:rFonts w:hint="default" w:ascii="Times New Roman" w:hAnsi="Times New Roman" w:cs="Times New Roman"/>
          <w:sz w:val="24"/>
          <w:szCs w:val="24"/>
          <w:lang w:val="en-US"/>
        </w:rPr>
        <w:t xml:space="preserve">but </w:t>
      </w:r>
      <w:r>
        <w:rPr>
          <w:rFonts w:ascii="Times New Roman" w:hAnsi="Times New Roman" w:cs="Times New Roman"/>
          <w:sz w:val="24"/>
          <w:szCs w:val="24"/>
        </w:rPr>
        <w:t>but still the majority is that Indonesian are not familiar with English. So, how do they understand the government policy concerning the corona pandemic?</w:t>
      </w:r>
    </w:p>
    <w:p>
      <w:pPr>
        <w:ind w:firstLine="420"/>
        <w:jc w:val="both"/>
        <w:rPr>
          <w:rFonts w:ascii="Times New Roman" w:hAnsi="Times New Roman" w:cs="Times New Roman"/>
          <w:sz w:val="24"/>
          <w:szCs w:val="24"/>
        </w:rPr>
      </w:pPr>
      <w:r>
        <w:rPr>
          <w:rFonts w:ascii="Times New Roman" w:hAnsi="Times New Roman" w:cs="Times New Roman"/>
          <w:sz w:val="24"/>
          <w:szCs w:val="24"/>
        </w:rPr>
        <w:t xml:space="preserve">The terminology of Work from Home (WFH), Learning from Home (LFH), Lockdown, Quarantine, Pandemic, and </w:t>
      </w:r>
      <w:r>
        <w:rPr>
          <w:rFonts w:hint="default" w:ascii="Times New Roman" w:hAnsi="Times New Roman" w:cs="Times New Roman"/>
          <w:sz w:val="24"/>
          <w:szCs w:val="24"/>
          <w:lang w:val="en-US"/>
        </w:rPr>
        <w:t>any</w:t>
      </w:r>
      <w:r>
        <w:rPr>
          <w:rFonts w:ascii="Times New Roman" w:hAnsi="Times New Roman" w:cs="Times New Roman"/>
          <w:sz w:val="24"/>
          <w:szCs w:val="24"/>
        </w:rPr>
        <w:t xml:space="preserve"> </w:t>
      </w:r>
      <w:r>
        <w:rPr>
          <w:rFonts w:hint="default" w:ascii="Times New Roman" w:hAnsi="Times New Roman" w:cs="Times New Roman"/>
          <w:sz w:val="24"/>
          <w:szCs w:val="24"/>
          <w:lang w:val="en-US"/>
        </w:rPr>
        <w:t>other more</w:t>
      </w:r>
      <w:r>
        <w:rPr>
          <w:rFonts w:ascii="Times New Roman" w:hAnsi="Times New Roman" w:cs="Times New Roman"/>
          <w:sz w:val="24"/>
          <w:szCs w:val="24"/>
        </w:rPr>
        <w:t xml:space="preserve"> are not familiar to Indonesian. Therefore there are some misunderstandings </w:t>
      </w:r>
      <w:r>
        <w:rPr>
          <w:rFonts w:hint="default" w:ascii="Times New Roman" w:hAnsi="Times New Roman" w:cs="Times New Roman"/>
          <w:sz w:val="24"/>
          <w:szCs w:val="24"/>
          <w:lang w:val="en-US"/>
        </w:rPr>
        <w:t xml:space="preserve">about its semantics </w:t>
      </w:r>
      <w:r>
        <w:rPr>
          <w:rFonts w:ascii="Times New Roman" w:hAnsi="Times New Roman" w:cs="Times New Roman"/>
          <w:sz w:val="24"/>
          <w:szCs w:val="24"/>
        </w:rPr>
        <w:t xml:space="preserve">and </w:t>
      </w:r>
      <w:r>
        <w:rPr>
          <w:rFonts w:hint="default" w:ascii="Times New Roman" w:hAnsi="Times New Roman" w:cs="Times New Roman"/>
          <w:sz w:val="24"/>
          <w:szCs w:val="24"/>
          <w:lang w:val="en-US"/>
        </w:rPr>
        <w:t>pragmatics</w:t>
      </w:r>
      <w:r>
        <w:rPr>
          <w:rFonts w:ascii="Times New Roman" w:hAnsi="Times New Roman" w:cs="Times New Roman"/>
          <w:sz w:val="24"/>
          <w:szCs w:val="24"/>
        </w:rPr>
        <w:t>, even the way these will create a discourse. Weizman in Sayer says that the communication happens when the I-level speaker talks to We-Level speaker (Sayer: 2012). The former is as the individual speaker and the latter is as the collective speakers. They can share a misunderstanding since I-level speaker shares the direction of an exchange to the We-level speakers.</w:t>
      </w:r>
    </w:p>
    <w:p>
      <w:pPr>
        <w:ind w:firstLine="420"/>
        <w:jc w:val="both"/>
        <w:rPr>
          <w:rFonts w:ascii="Times New Roman" w:hAnsi="Times New Roman" w:cs="Times New Roman"/>
          <w:sz w:val="24"/>
          <w:szCs w:val="24"/>
        </w:rPr>
      </w:pPr>
      <w:r>
        <w:rPr>
          <w:rFonts w:ascii="Times New Roman" w:hAnsi="Times New Roman" w:cs="Times New Roman"/>
          <w:sz w:val="24"/>
          <w:szCs w:val="24"/>
        </w:rPr>
        <w:t>As the government of Indonesia gives the foreign terminology to Indonesian, they can be called as the I-Speaker and Indonesian is We-Speakers. The problem is not all We-Speakers speak English fluently as English is even part of the foreign language. Thus, in this case, there are many misunderstandings arise concerning corona pandemic policies from the government.</w:t>
      </w:r>
    </w:p>
    <w:p>
      <w:pPr>
        <w:ind w:firstLine="420"/>
        <w:jc w:val="both"/>
        <w:rPr>
          <w:rFonts w:ascii="Times New Roman" w:hAnsi="Times New Roman" w:cs="Times New Roman"/>
          <w:sz w:val="24"/>
          <w:szCs w:val="24"/>
        </w:rPr>
      </w:pPr>
      <w:r>
        <w:rPr>
          <w:rFonts w:ascii="Times New Roman" w:hAnsi="Times New Roman" w:cs="Times New Roman"/>
          <w:sz w:val="24"/>
          <w:szCs w:val="24"/>
        </w:rPr>
        <w:t xml:space="preserve">In </w:t>
      </w:r>
      <w:r>
        <w:rPr>
          <w:rFonts w:hint="default" w:ascii="Times New Roman" w:hAnsi="Times New Roman" w:cs="Times New Roman"/>
          <w:sz w:val="24"/>
          <w:szCs w:val="24"/>
          <w:lang w:val="en-US"/>
        </w:rPr>
        <w:t xml:space="preserve">this </w:t>
      </w:r>
      <w:r>
        <w:rPr>
          <w:rFonts w:ascii="Times New Roman" w:hAnsi="Times New Roman" w:cs="Times New Roman"/>
          <w:sz w:val="24"/>
          <w:szCs w:val="24"/>
        </w:rPr>
        <w:t xml:space="preserve">times, there are lots of advice, suggestion, and recommendation from the government both from the center and local government telling people should </w:t>
      </w:r>
      <w:r>
        <w:rPr>
          <w:rFonts w:ascii="Times New Roman" w:hAnsi="Times New Roman" w:cs="Times New Roman"/>
          <w:i/>
          <w:iCs/>
          <w:sz w:val="24"/>
          <w:szCs w:val="24"/>
        </w:rPr>
        <w:t xml:space="preserve">stay at home, work from home, learn from home, </w:t>
      </w:r>
      <w:r>
        <w:rPr>
          <w:rFonts w:ascii="Times New Roman" w:hAnsi="Times New Roman" w:cs="Times New Roman"/>
          <w:sz w:val="24"/>
          <w:szCs w:val="24"/>
        </w:rPr>
        <w:t xml:space="preserve">doing </w:t>
      </w:r>
      <w:r>
        <w:rPr>
          <w:rFonts w:ascii="Times New Roman" w:hAnsi="Times New Roman" w:cs="Times New Roman"/>
          <w:i/>
          <w:iCs/>
          <w:sz w:val="24"/>
          <w:szCs w:val="24"/>
        </w:rPr>
        <w:t xml:space="preserve">quarantine, </w:t>
      </w:r>
      <w:r>
        <w:rPr>
          <w:rFonts w:ascii="Times New Roman" w:hAnsi="Times New Roman" w:cs="Times New Roman"/>
          <w:sz w:val="24"/>
          <w:szCs w:val="24"/>
        </w:rPr>
        <w:t xml:space="preserve">and considering </w:t>
      </w:r>
      <w:r>
        <w:rPr>
          <w:rFonts w:ascii="Times New Roman" w:hAnsi="Times New Roman" w:cs="Times New Roman"/>
          <w:i/>
          <w:iCs/>
          <w:sz w:val="24"/>
          <w:szCs w:val="24"/>
        </w:rPr>
        <w:t xml:space="preserve">lockdown. </w:t>
      </w:r>
      <w:r>
        <w:rPr>
          <w:rFonts w:ascii="Times New Roman" w:hAnsi="Times New Roman" w:cs="Times New Roman"/>
          <w:sz w:val="24"/>
          <w:szCs w:val="24"/>
        </w:rPr>
        <w:t>Those terminologies are used roughly to Indonesian from Sabang to Merauke. In this case,  both parties do not consider Indonesia as diversity especially on language. The information will not reach the people who diversely speaking hundreds of local languages.</w:t>
      </w:r>
    </w:p>
    <w:p>
      <w:pPr>
        <w:ind w:firstLine="420"/>
        <w:jc w:val="both"/>
        <w:rPr>
          <w:rFonts w:ascii="Times New Roman" w:hAnsi="Times New Roman" w:cs="Times New Roman"/>
          <w:sz w:val="24"/>
          <w:szCs w:val="24"/>
        </w:rPr>
      </w:pPr>
      <w:r>
        <w:rPr>
          <w:rFonts w:ascii="Times New Roman" w:hAnsi="Times New Roman" w:cs="Times New Roman"/>
          <w:sz w:val="24"/>
          <w:szCs w:val="24"/>
        </w:rPr>
        <w:t>As a result, memes emerging in social media containing funny, irony, even sarcastic contents relating to the terminology offered by the government cannot be understood. The memes as the objects of the research are found in the website. It is because social media has attractive pictures and people are easy to access.  According to Miriam Webster Dictionary, meme defines as "an idea, behavior, style, or usage that spreads from person to person within a culture."Furthermore, Dawkins argues that the terminology of a meme originating from a gene. He said that "it is equivalent of a gene therefore anything gets passed from brain to brain, like an accent, or a basic word, or a tune" (Fazal: 2018). As it is within culture, so it is spread culturally.</w:t>
      </w:r>
    </w:p>
    <w:p>
      <w:pPr>
        <w:ind w:firstLine="420"/>
        <w:jc w:val="both"/>
        <w:rPr>
          <w:rFonts w:ascii="Times New Roman" w:hAnsi="Times New Roman" w:cs="Times New Roman"/>
          <w:sz w:val="24"/>
          <w:szCs w:val="24"/>
        </w:rPr>
      </w:pPr>
      <w:r>
        <w:rPr>
          <w:rFonts w:ascii="Times New Roman" w:hAnsi="Times New Roman" w:cs="Times New Roman"/>
          <w:sz w:val="24"/>
          <w:szCs w:val="24"/>
        </w:rPr>
        <w:t xml:space="preserve">This study, therefore, would like to analyze the foreign terminology used by the government followed by English terminology that was spread to Indonesian who cannot speak English in major. There is one research question in this study; how do memes represent a symbol of acquiring meaning seen through symbolic interaction? This study uses descriptive qualitative method as the main data is the memes found in social media. These memes are analyzed linguistically using phono-orthography perspective to know about the cognitive acquirement of people in Indonesia. The next step is </w:t>
      </w:r>
      <w:r>
        <w:rPr>
          <w:rFonts w:hint="default" w:ascii="Times New Roman" w:hAnsi="Times New Roman" w:cs="Times New Roman"/>
          <w:sz w:val="24"/>
          <w:szCs w:val="24"/>
          <w:lang w:val="en-US"/>
        </w:rPr>
        <w:t>applying</w:t>
      </w:r>
      <w:r>
        <w:rPr>
          <w:rFonts w:ascii="Times New Roman" w:hAnsi="Times New Roman" w:cs="Times New Roman"/>
          <w:sz w:val="24"/>
          <w:szCs w:val="24"/>
        </w:rPr>
        <w:t xml:space="preserve"> symbolic interaction theory to acknowledge the social interpretation of the English terminology.</w:t>
      </w:r>
    </w:p>
    <w:p>
      <w:pPr>
        <w:ind w:firstLine="420"/>
        <w:jc w:val="both"/>
        <w:rPr>
          <w:rFonts w:ascii="Times New Roman" w:hAnsi="Times New Roman" w:cs="Times New Roman"/>
          <w:sz w:val="24"/>
          <w:szCs w:val="24"/>
        </w:rPr>
      </w:pPr>
    </w:p>
    <w:p>
      <w:pPr>
        <w:jc w:val="both"/>
        <w:rPr>
          <w:rFonts w:ascii="Times New Roman" w:hAnsi="Times New Roman" w:cs="Times New Roman"/>
          <w:b/>
          <w:bCs/>
          <w:sz w:val="24"/>
          <w:szCs w:val="24"/>
        </w:rPr>
      </w:pPr>
      <w:r>
        <w:rPr>
          <w:rFonts w:ascii="Times New Roman" w:hAnsi="Times New Roman" w:cs="Times New Roman"/>
          <w:b/>
          <w:bCs/>
          <w:sz w:val="24"/>
          <w:szCs w:val="24"/>
        </w:rPr>
        <w:t>LITERATURE REVIEW</w:t>
      </w:r>
    </w:p>
    <w:p>
      <w:pPr>
        <w:jc w:val="both"/>
        <w:rPr>
          <w:rFonts w:ascii="Times New Roman" w:hAnsi="Times New Roman" w:cs="Times New Roman"/>
          <w:b/>
          <w:bCs/>
          <w:sz w:val="24"/>
          <w:szCs w:val="24"/>
        </w:rPr>
      </w:pPr>
      <w:r>
        <w:rPr>
          <w:rFonts w:ascii="Times New Roman" w:hAnsi="Times New Roman" w:cs="Times New Roman"/>
          <w:b/>
          <w:bCs/>
          <w:i/>
          <w:iCs/>
          <w:sz w:val="24"/>
          <w:szCs w:val="24"/>
        </w:rPr>
        <w:t>Phono-Orthographic Confusion</w:t>
      </w:r>
      <w:r>
        <w:rPr>
          <w:rFonts w:ascii="Times New Roman" w:hAnsi="Times New Roman" w:cs="Times New Roman"/>
          <w:b/>
          <w:bCs/>
          <w:sz w:val="24"/>
          <w:szCs w:val="24"/>
        </w:rPr>
        <w:t xml:space="preserve"> </w:t>
      </w:r>
    </w:p>
    <w:p>
      <w:pPr>
        <w:ind w:firstLine="420"/>
        <w:jc w:val="both"/>
        <w:rPr>
          <w:rFonts w:ascii="Times New Roman" w:hAnsi="Times New Roman" w:cs="Times New Roman"/>
          <w:sz w:val="24"/>
          <w:szCs w:val="24"/>
        </w:rPr>
      </w:pPr>
      <w:r>
        <w:rPr>
          <w:rFonts w:ascii="Times New Roman" w:hAnsi="Times New Roman" w:cs="Times New Roman"/>
          <w:sz w:val="24"/>
          <w:szCs w:val="24"/>
        </w:rPr>
        <w:t>People in Indonesia who consider English as their foreign language are only familiar with English words on most occasions however they do not understand the exact meaning of the words (Wijayanti, et al: 2019). Therefore, they likely assume what they hear and what they read are the same (Soeparno: 2005). Further, Bloomfield (2010) also says that cognitive demand is needed when listening to a foreign language as it needs proficiency at a high level and the capacity of working memory also plays an important role in how non-native English people collect the information.</w:t>
      </w:r>
    </w:p>
    <w:p>
      <w:pPr>
        <w:ind w:firstLine="420"/>
        <w:jc w:val="both"/>
        <w:rPr>
          <w:rFonts w:ascii="Times New Roman" w:hAnsi="Times New Roman" w:cs="Times New Roman"/>
          <w:sz w:val="24"/>
          <w:szCs w:val="24"/>
        </w:rPr>
      </w:pPr>
      <w:r>
        <w:rPr>
          <w:rFonts w:ascii="Times New Roman" w:hAnsi="Times New Roman" w:cs="Times New Roman"/>
          <w:sz w:val="24"/>
          <w:szCs w:val="24"/>
        </w:rPr>
        <w:t xml:space="preserve">Unknown vocabulary is also the biggest problem for Indonesian although they might have heard and read the words on occasion, such as from Internet, gadgets, signboards along the high way, or restaurant both local and international ones. However, there is an overlap between unfamiliar terms and the vocabulary of the spoken text (Kurita: 2017). To conclude, Indonesian mostly misheard the terminology that they think they have heard and read before. </w:t>
      </w:r>
      <w:r>
        <w:rPr>
          <w:rFonts w:hint="default" w:ascii="Times New Roman" w:hAnsi="Times New Roman" w:cs="Times New Roman"/>
          <w:sz w:val="24"/>
          <w:szCs w:val="24"/>
          <w:lang w:val="en-US"/>
        </w:rPr>
        <w:t>Sthar</w:t>
      </w:r>
      <w:r>
        <w:rPr>
          <w:rFonts w:ascii="Times New Roman" w:hAnsi="Times New Roman" w:cs="Times New Roman"/>
          <w:sz w:val="24"/>
          <w:szCs w:val="24"/>
        </w:rPr>
        <w:t xml:space="preserve"> in Kurita states that spoken language is described by the mingling of unclear articulation making lexical units as written form are ignored for a while; therefore the lack of clarity is the obstacle for non-native English speakers (Kurita: 2017).</w:t>
      </w:r>
    </w:p>
    <w:p>
      <w:pPr>
        <w:ind w:firstLine="420"/>
        <w:jc w:val="both"/>
        <w:rPr>
          <w:rFonts w:ascii="Times New Roman" w:hAnsi="Times New Roman" w:cs="Times New Roman"/>
          <w:sz w:val="24"/>
          <w:szCs w:val="24"/>
        </w:rPr>
      </w:pPr>
      <w:r>
        <w:rPr>
          <w:rFonts w:ascii="Times New Roman" w:hAnsi="Times New Roman" w:cs="Times New Roman"/>
          <w:sz w:val="24"/>
          <w:szCs w:val="24"/>
        </w:rPr>
        <w:t>The phonological aspect happens when the spelling-to-sound phenomenon achieve in Indonesian. They tend to have difficulties in pairing the words with similar spelling and pronunciation (Dangin in Treman, et al: 2018).</w:t>
      </w:r>
    </w:p>
    <w:p>
      <w:pPr>
        <w:ind w:firstLine="420"/>
        <w:jc w:val="both"/>
        <w:rPr>
          <w:rFonts w:ascii="Times New Roman" w:hAnsi="Times New Roman" w:cs="Times New Roman"/>
          <w:sz w:val="24"/>
          <w:szCs w:val="24"/>
        </w:rPr>
      </w:pPr>
    </w:p>
    <w:p>
      <w:pPr>
        <w:jc w:val="both"/>
        <w:rPr>
          <w:rFonts w:ascii="Times New Roman" w:hAnsi="Times New Roman" w:cs="Times New Roman"/>
          <w:b/>
          <w:bCs/>
          <w:i/>
          <w:iCs/>
          <w:sz w:val="24"/>
          <w:szCs w:val="24"/>
        </w:rPr>
      </w:pPr>
      <w:r>
        <w:rPr>
          <w:rFonts w:ascii="Times New Roman" w:hAnsi="Times New Roman" w:cs="Times New Roman"/>
          <w:b/>
          <w:bCs/>
          <w:i/>
          <w:iCs/>
          <w:sz w:val="24"/>
          <w:szCs w:val="24"/>
        </w:rPr>
        <w:t>Concept of Intercultural Discourse</w:t>
      </w:r>
    </w:p>
    <w:p>
      <w:pPr>
        <w:ind w:firstLine="420"/>
        <w:jc w:val="both"/>
        <w:rPr>
          <w:rFonts w:ascii="Times New Roman" w:hAnsi="Times New Roman" w:cs="Times New Roman"/>
          <w:sz w:val="24"/>
          <w:szCs w:val="24"/>
        </w:rPr>
      </w:pPr>
      <w:r>
        <w:rPr>
          <w:rFonts w:ascii="Times New Roman" w:hAnsi="Times New Roman" w:cs="Times New Roman"/>
          <w:sz w:val="24"/>
          <w:szCs w:val="24"/>
        </w:rPr>
        <w:t>English vocabulary contains many verb-phrases that offer various meanings and concepts. Indonesia</w:t>
      </w:r>
      <w:r>
        <w:rPr>
          <w:rFonts w:hint="default" w:ascii="Times New Roman" w:hAnsi="Times New Roman" w:cs="Times New Roman"/>
          <w:sz w:val="24"/>
          <w:szCs w:val="24"/>
          <w:lang w:val="en-US"/>
        </w:rPr>
        <w:t>n</w:t>
      </w:r>
      <w:r>
        <w:rPr>
          <w:rFonts w:ascii="Times New Roman" w:hAnsi="Times New Roman" w:cs="Times New Roman"/>
          <w:sz w:val="24"/>
          <w:szCs w:val="24"/>
        </w:rPr>
        <w:t xml:space="preserve"> perceive the English language as translated roughly to their language. They have their own culture, so does English. Thus, when these two cultures, hardly any smooth assimilation happens. Piller says that we belong to intercultural as we live in distinctive cultures in the same place and community and we combine them (Piller: 2012). English language though part of the foreign language in Indonesia becomes the most frequent language found in daily life and activities in almost every part of Indonesia.</w:t>
      </w:r>
    </w:p>
    <w:p>
      <w:pPr>
        <w:ind w:firstLine="420"/>
        <w:jc w:val="both"/>
        <w:rPr>
          <w:rFonts w:ascii="Times New Roman" w:hAnsi="Times New Roman" w:cs="Times New Roman"/>
          <w:sz w:val="24"/>
          <w:szCs w:val="24"/>
        </w:rPr>
      </w:pPr>
      <w:r>
        <w:rPr>
          <w:rFonts w:ascii="Times New Roman" w:hAnsi="Times New Roman" w:cs="Times New Roman"/>
          <w:sz w:val="24"/>
          <w:szCs w:val="24"/>
        </w:rPr>
        <w:t>The consequences when one culture encounter others are the potentials of misunderstanding. In many cases, it happens in Indonesian as they do not understand the concept of the terminology and roughly translate it in the Indonesian language without knowing about the essence. Further, Hinnenkamps in Piller says that there is an urgency to explain to global about the differences between members of different speech communities and linguistic origin (Piller: 2012). Every misunderstanding should be confirmed therefore there is no more misguiding of the learning process.</w:t>
      </w:r>
    </w:p>
    <w:p>
      <w:pPr>
        <w:ind w:firstLine="420"/>
        <w:jc w:val="both"/>
        <w:rPr>
          <w:rFonts w:ascii="Times New Roman" w:hAnsi="Times New Roman" w:cs="Times New Roman"/>
          <w:sz w:val="24"/>
          <w:szCs w:val="24"/>
        </w:rPr>
      </w:pPr>
    </w:p>
    <w:p>
      <w:pPr>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Symbolic Interaction in the Society Interpretation </w:t>
      </w:r>
    </w:p>
    <w:p>
      <w:pPr>
        <w:ind w:firstLine="420"/>
        <w:jc w:val="both"/>
        <w:rPr>
          <w:rFonts w:ascii="Times New Roman" w:hAnsi="Times New Roman" w:eastAsia="SimSun" w:cs="Times New Roman"/>
          <w:sz w:val="24"/>
          <w:szCs w:val="24"/>
        </w:rPr>
      </w:pPr>
      <w:r>
        <w:rPr>
          <w:rFonts w:ascii="Times New Roman" w:hAnsi="Times New Roman" w:eastAsia="SimSun" w:cs="Times New Roman"/>
          <w:sz w:val="24"/>
          <w:szCs w:val="24"/>
        </w:rPr>
        <w:t>This theory explains how symbols perceive meaning based on Sociological perspectives. It is part of micro-level theoretical While the interaction of symbols shows that the perceiving meaning is based on the human interaction and how they interpret the symbol. Besides, Aksan, et al. say that meaning is achieved from the interaction among people and it leads people to form their sensory world (Aksan, et al: 2009).</w:t>
      </w:r>
    </w:p>
    <w:p>
      <w:pPr>
        <w:ind w:firstLine="420"/>
        <w:jc w:val="both"/>
        <w:rPr>
          <w:rFonts w:ascii="Times New Roman" w:hAnsi="Times New Roman" w:eastAsia="SimSun" w:cs="Times New Roman"/>
          <w:sz w:val="24"/>
          <w:szCs w:val="24"/>
        </w:rPr>
      </w:pPr>
      <w:r>
        <w:rPr>
          <w:rFonts w:ascii="Times New Roman" w:hAnsi="Times New Roman" w:eastAsia="SimSun" w:cs="Times New Roman"/>
          <w:sz w:val="24"/>
          <w:szCs w:val="24"/>
        </w:rPr>
        <w:t>Language is a part of a symbol that is classified as the rules to communicate (Redmon: 2015). Language plays an important role to deliver symbols. Delivering symbols to society is what should be taken care of by the language so that it can be proper and effective to the society to whom it receives. Whether the society thoroughly understand or even they lost the information at all.</w:t>
      </w:r>
    </w:p>
    <w:p>
      <w:pPr>
        <w:ind w:firstLine="420"/>
        <w:jc w:val="both"/>
        <w:rPr>
          <w:rFonts w:ascii="Times New Roman" w:hAnsi="Times New Roman" w:eastAsia="SimSun" w:cs="Times New Roman"/>
          <w:sz w:val="24"/>
          <w:szCs w:val="24"/>
        </w:rPr>
      </w:pPr>
      <w:r>
        <w:rPr>
          <w:rFonts w:ascii="Times New Roman" w:hAnsi="Times New Roman" w:eastAsia="SimSun" w:cs="Times New Roman"/>
          <w:sz w:val="24"/>
          <w:szCs w:val="24"/>
        </w:rPr>
        <w:t>Symbolic interaction changes its attention to the construction of subjective viewpoint and how individual in society makes sense of their world from their distinguish perspective (Carter &amp; Fuller: 2015). Noting that individual is part of the community and how it will adapt to what social and formal institutions instruct them to do. Symbolic interaction theory is used in this study to explain society as a big community constructs what makes sense for them to receive essential information relating to the prevention of Covid-19 spread.</w:t>
      </w:r>
    </w:p>
    <w:p>
      <w:pPr>
        <w:jc w:val="both"/>
        <w:rPr>
          <w:rFonts w:ascii="Times New Roman" w:hAnsi="Times New Roman" w:cs="Times New Roman"/>
          <w:sz w:val="24"/>
          <w:szCs w:val="24"/>
        </w:rPr>
      </w:pPr>
    </w:p>
    <w:p>
      <w:pPr>
        <w:jc w:val="both"/>
        <w:rPr>
          <w:rFonts w:ascii="Times New Roman" w:hAnsi="Times New Roman" w:cs="Times New Roman"/>
          <w:b/>
          <w:bCs/>
          <w:sz w:val="24"/>
          <w:szCs w:val="24"/>
        </w:rPr>
      </w:pPr>
      <w:r>
        <w:rPr>
          <w:rFonts w:ascii="Times New Roman" w:hAnsi="Times New Roman" w:cs="Times New Roman"/>
          <w:b/>
          <w:bCs/>
          <w:sz w:val="24"/>
          <w:szCs w:val="24"/>
        </w:rPr>
        <w:t>DISCUSSION</w:t>
      </w:r>
    </w:p>
    <w:p>
      <w:pPr>
        <w:jc w:val="both"/>
        <w:rPr>
          <w:rFonts w:ascii="Times New Roman" w:hAnsi="Times New Roman" w:cs="Times New Roman"/>
          <w:b/>
          <w:bCs/>
          <w:sz w:val="24"/>
          <w:szCs w:val="24"/>
        </w:rPr>
      </w:pPr>
      <w:r>
        <w:rPr>
          <w:rFonts w:ascii="Times New Roman" w:hAnsi="Times New Roman" w:cs="Times New Roman"/>
          <w:i/>
          <w:iCs/>
          <w:sz w:val="24"/>
          <w:szCs w:val="24"/>
        </w:rPr>
        <w:t>Spelling-to-sound Gap</w:t>
      </w:r>
      <w:r>
        <w:rPr>
          <w:rFonts w:ascii="Times New Roman" w:hAnsi="Times New Roman" w:cs="Times New Roman"/>
          <w:b/>
          <w:bCs/>
          <w:sz w:val="24"/>
          <w:szCs w:val="24"/>
        </w:rPr>
        <w:t xml:space="preserve"> </w:t>
      </w:r>
    </w:p>
    <w:p>
      <w:pPr>
        <w:ind w:firstLine="420"/>
        <w:jc w:val="both"/>
        <w:rPr>
          <w:rFonts w:ascii="Times New Roman" w:hAnsi="Times New Roman" w:cs="Times New Roman"/>
          <w:sz w:val="24"/>
          <w:szCs w:val="24"/>
        </w:rPr>
      </w:pPr>
      <w:r>
        <w:rPr>
          <w:rFonts w:ascii="Times New Roman" w:hAnsi="Times New Roman" w:cs="Times New Roman"/>
          <w:sz w:val="24"/>
          <w:szCs w:val="24"/>
        </w:rPr>
        <w:t>Corona pandemic with its sudden coming makes society and government decide sudden policies. These sudden policies somehow change dramatically after its first airing to the public making people feel confuse on how and which to believe the information. This phenomenon also risks people having various interpretations about what government, community, and media tell them to do.</w:t>
      </w:r>
    </w:p>
    <w:p>
      <w:pPr>
        <w:ind w:firstLine="420"/>
        <w:jc w:val="both"/>
        <w:rPr>
          <w:rFonts w:ascii="Times New Roman" w:hAnsi="Times New Roman" w:cs="Times New Roman"/>
          <w:sz w:val="24"/>
          <w:szCs w:val="24"/>
        </w:rPr>
      </w:pPr>
      <w:r>
        <w:rPr>
          <w:rFonts w:ascii="Times New Roman" w:hAnsi="Times New Roman" w:cs="Times New Roman"/>
          <w:sz w:val="24"/>
          <w:szCs w:val="24"/>
        </w:rPr>
        <w:t>The problem is that the Indonesian government, communities, and media like to use English as their language platform to share and socialize people what and how to do during this Covid-19 pandemic, as the virus official name says so. As a result, there are error spelling, irony, and funny slogan and sign created by the people during this pandemic situation.</w:t>
      </w:r>
    </w:p>
    <w:p>
      <w:pPr>
        <w:ind w:firstLine="420"/>
        <w:jc w:val="both"/>
        <w:rPr>
          <w:rFonts w:ascii="Times New Roman" w:hAnsi="Times New Roman" w:cs="Times New Roman"/>
          <w:sz w:val="24"/>
          <w:szCs w:val="24"/>
        </w:rPr>
      </w:pPr>
      <w:r>
        <w:rPr>
          <w:rFonts w:ascii="Times New Roman" w:hAnsi="Times New Roman" w:cs="Times New Roman"/>
          <w:sz w:val="24"/>
          <w:szCs w:val="24"/>
        </w:rPr>
        <w:t>The picture shows how Indonesian roughly interpret the information from the government, communities, and media.</w:t>
      </w:r>
    </w:p>
    <w:p>
      <w:pPr>
        <w:ind w:firstLine="420"/>
        <w:jc w:val="both"/>
        <w:rPr>
          <w:rFonts w:ascii="Times New Roman" w:hAnsi="Times New Roman" w:cs="Times New Roman"/>
          <w:b/>
          <w:bCs/>
          <w:sz w:val="24"/>
          <w:szCs w:val="24"/>
        </w:rPr>
      </w:pPr>
      <w:r>
        <w:rPr>
          <w:rFonts w:ascii="Times New Roman" w:hAnsi="Times New Roman" w:cs="Times New Roman"/>
          <w:b/>
          <w:bCs/>
          <w:sz w:val="24"/>
          <w:szCs w:val="24"/>
        </w:rPr>
        <w:t>Picture 1.</w:t>
      </w:r>
    </w:p>
    <w:p>
      <w:pPr>
        <w:ind w:firstLine="420"/>
        <w:jc w:val="both"/>
        <w:rPr>
          <w:rFonts w:ascii="Times New Roman" w:hAnsi="Times New Roman" w:cs="Times New Roman"/>
          <w:sz w:val="24"/>
          <w:szCs w:val="24"/>
        </w:rPr>
      </w:pPr>
      <w:r>
        <w:rPr>
          <w:rFonts w:ascii="SimSun" w:hAnsi="SimSun" w:eastAsia="SimSun" w:cs="SimSun"/>
          <w:sz w:val="24"/>
          <w:szCs w:val="24"/>
          <w:lang w:eastAsia="en-US"/>
        </w:rPr>
        <w:drawing>
          <wp:inline distT="0" distB="0" distL="114300" distR="114300">
            <wp:extent cx="2177415" cy="1611630"/>
            <wp:effectExtent l="0" t="0" r="13335" b="7620"/>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4"/>
                    <a:stretch>
                      <a:fillRect/>
                    </a:stretch>
                  </pic:blipFill>
                  <pic:spPr>
                    <a:xfrm>
                      <a:off x="0" y="0"/>
                      <a:ext cx="2177415" cy="1611630"/>
                    </a:xfrm>
                    <a:prstGeom prst="rect">
                      <a:avLst/>
                    </a:prstGeom>
                    <a:noFill/>
                    <a:ln w="9525">
                      <a:noFill/>
                    </a:ln>
                  </pic:spPr>
                </pic:pic>
              </a:graphicData>
            </a:graphic>
          </wp:inline>
        </w:drawing>
      </w:r>
    </w:p>
    <w:p>
      <w:pPr>
        <w:ind w:firstLine="420"/>
        <w:jc w:val="both"/>
        <w:rPr>
          <w:rFonts w:ascii="Times New Roman" w:hAnsi="Times New Roman" w:cs="Times New Roman"/>
          <w:i/>
          <w:iCs/>
          <w:sz w:val="24"/>
          <w:szCs w:val="24"/>
        </w:rPr>
      </w:pPr>
      <w:r>
        <w:rPr>
          <w:rFonts w:ascii="Times New Roman" w:hAnsi="Times New Roman" w:cs="Times New Roman"/>
          <w:sz w:val="24"/>
          <w:szCs w:val="24"/>
        </w:rPr>
        <w:t xml:space="preserve">Picture 1 shows a limited knowledge of English vocabulary. Indonesian might hear the word </w:t>
      </w:r>
      <w:r>
        <w:rPr>
          <w:rFonts w:ascii="Times New Roman" w:hAnsi="Times New Roman" w:cs="Times New Roman"/>
          <w:i/>
          <w:iCs/>
          <w:sz w:val="24"/>
          <w:szCs w:val="24"/>
        </w:rPr>
        <w:t xml:space="preserve">lockdown </w:t>
      </w:r>
      <w:r>
        <w:rPr>
          <w:rFonts w:ascii="Times New Roman" w:hAnsi="Times New Roman" w:cs="Times New Roman"/>
          <w:sz w:val="24"/>
          <w:szCs w:val="24"/>
        </w:rPr>
        <w:t xml:space="preserve">several times in many media and even face-to-face meetings, both online and real meetings. However, the lack of confirming the spelling and the urgency to take any action, in some places, people have misspelled the terminology becoming </w:t>
      </w:r>
      <w:r>
        <w:rPr>
          <w:rFonts w:ascii="Times New Roman" w:hAnsi="Times New Roman" w:cs="Times New Roman"/>
          <w:i/>
          <w:iCs/>
          <w:sz w:val="24"/>
          <w:szCs w:val="24"/>
        </w:rPr>
        <w:t xml:space="preserve">download </w:t>
      </w:r>
      <w:r>
        <w:rPr>
          <w:rFonts w:ascii="Times New Roman" w:hAnsi="Times New Roman" w:cs="Times New Roman"/>
          <w:sz w:val="24"/>
          <w:szCs w:val="24"/>
        </w:rPr>
        <w:t xml:space="preserve">and </w:t>
      </w:r>
      <w:r>
        <w:rPr>
          <w:rFonts w:ascii="Times New Roman" w:hAnsi="Times New Roman" w:cs="Times New Roman"/>
          <w:i/>
          <w:iCs/>
          <w:sz w:val="24"/>
          <w:szCs w:val="24"/>
        </w:rPr>
        <w:t xml:space="preserve">slowdown. </w:t>
      </w:r>
    </w:p>
    <w:p>
      <w:pPr>
        <w:ind w:firstLine="420"/>
        <w:jc w:val="both"/>
        <w:rPr>
          <w:rFonts w:ascii="Times New Roman" w:hAnsi="Times New Roman" w:cs="Times New Roman"/>
          <w:i/>
          <w:iCs/>
          <w:sz w:val="24"/>
          <w:szCs w:val="24"/>
        </w:rPr>
      </w:pPr>
      <w:r>
        <w:rPr>
          <w:rFonts w:ascii="Times New Roman" w:hAnsi="Times New Roman" w:cs="Times New Roman"/>
          <w:sz w:val="24"/>
          <w:szCs w:val="24"/>
        </w:rPr>
        <w:t xml:space="preserve">On one hand, it is amusing to see that Indonesian has their way to perceive English words. They might be familiar with several words as </w:t>
      </w:r>
      <w:r>
        <w:rPr>
          <w:rFonts w:ascii="Times New Roman" w:hAnsi="Times New Roman" w:cs="Times New Roman"/>
          <w:i/>
          <w:iCs/>
          <w:sz w:val="24"/>
          <w:szCs w:val="24"/>
        </w:rPr>
        <w:t xml:space="preserve">download </w:t>
      </w:r>
      <w:r>
        <w:rPr>
          <w:rFonts w:ascii="Times New Roman" w:hAnsi="Times New Roman" w:cs="Times New Roman"/>
          <w:sz w:val="24"/>
          <w:szCs w:val="24"/>
        </w:rPr>
        <w:t xml:space="preserve">that emerges frequently in their daily language. It is because technology development brings English as the main terminology in every aspect. Also, people are getting along with the word </w:t>
      </w:r>
      <w:r>
        <w:rPr>
          <w:rFonts w:ascii="Times New Roman" w:hAnsi="Times New Roman" w:cs="Times New Roman"/>
          <w:i/>
          <w:iCs/>
          <w:sz w:val="24"/>
          <w:szCs w:val="24"/>
        </w:rPr>
        <w:t xml:space="preserve">slow </w:t>
      </w:r>
      <w:r>
        <w:rPr>
          <w:rFonts w:ascii="Times New Roman" w:hAnsi="Times New Roman" w:cs="Times New Roman"/>
          <w:sz w:val="24"/>
          <w:szCs w:val="24"/>
        </w:rPr>
        <w:t xml:space="preserve">as the meaning is to always calm down. In this case, Indonesian is familiar with part of the word </w:t>
      </w:r>
      <w:r>
        <w:rPr>
          <w:rFonts w:ascii="Times New Roman" w:hAnsi="Times New Roman" w:cs="Times New Roman"/>
          <w:i/>
          <w:iCs/>
          <w:sz w:val="24"/>
          <w:szCs w:val="24"/>
        </w:rPr>
        <w:t xml:space="preserve">down </w:t>
      </w:r>
      <w:r>
        <w:rPr>
          <w:rFonts w:ascii="Times New Roman" w:hAnsi="Times New Roman" w:cs="Times New Roman"/>
          <w:sz w:val="24"/>
          <w:szCs w:val="24"/>
        </w:rPr>
        <w:t xml:space="preserve">therefore they use any words containing </w:t>
      </w:r>
      <w:r>
        <w:rPr>
          <w:rFonts w:ascii="Times New Roman" w:hAnsi="Times New Roman" w:cs="Times New Roman"/>
          <w:i/>
          <w:iCs/>
          <w:sz w:val="24"/>
          <w:szCs w:val="24"/>
        </w:rPr>
        <w:t xml:space="preserve">down </w:t>
      </w:r>
      <w:r>
        <w:rPr>
          <w:rFonts w:ascii="Times New Roman" w:hAnsi="Times New Roman" w:cs="Times New Roman"/>
          <w:sz w:val="24"/>
          <w:szCs w:val="24"/>
        </w:rPr>
        <w:t xml:space="preserve">words, such as </w:t>
      </w:r>
      <w:r>
        <w:rPr>
          <w:rFonts w:ascii="Times New Roman" w:hAnsi="Times New Roman" w:cs="Times New Roman"/>
          <w:i/>
          <w:iCs/>
          <w:sz w:val="24"/>
          <w:szCs w:val="24"/>
        </w:rPr>
        <w:t xml:space="preserve">slowdown </w:t>
      </w:r>
      <w:r>
        <w:rPr>
          <w:rFonts w:ascii="Times New Roman" w:hAnsi="Times New Roman" w:cs="Times New Roman"/>
          <w:sz w:val="24"/>
          <w:szCs w:val="24"/>
        </w:rPr>
        <w:t xml:space="preserve">and </w:t>
      </w:r>
      <w:r>
        <w:rPr>
          <w:rFonts w:ascii="Times New Roman" w:hAnsi="Times New Roman" w:cs="Times New Roman"/>
          <w:i/>
          <w:iCs/>
          <w:sz w:val="24"/>
          <w:szCs w:val="24"/>
        </w:rPr>
        <w:t xml:space="preserve">download </w:t>
      </w:r>
      <w:r>
        <w:rPr>
          <w:rFonts w:ascii="Times New Roman" w:hAnsi="Times New Roman" w:cs="Times New Roman"/>
          <w:sz w:val="24"/>
          <w:szCs w:val="24"/>
        </w:rPr>
        <w:t xml:space="preserve">rather than </w:t>
      </w:r>
      <w:r>
        <w:rPr>
          <w:rFonts w:ascii="Times New Roman" w:hAnsi="Times New Roman" w:cs="Times New Roman"/>
          <w:i/>
          <w:iCs/>
          <w:sz w:val="24"/>
          <w:szCs w:val="24"/>
        </w:rPr>
        <w:t xml:space="preserve">lockdown. </w:t>
      </w:r>
    </w:p>
    <w:p>
      <w:pPr>
        <w:ind w:firstLine="420"/>
        <w:jc w:val="both"/>
        <w:rPr>
          <w:rFonts w:ascii="Times New Roman" w:hAnsi="Times New Roman" w:cs="Times New Roman"/>
          <w:sz w:val="24"/>
          <w:szCs w:val="24"/>
        </w:rPr>
      </w:pPr>
      <w:r>
        <w:rPr>
          <w:rFonts w:ascii="Times New Roman" w:hAnsi="Times New Roman" w:cs="Times New Roman"/>
          <w:sz w:val="24"/>
          <w:szCs w:val="24"/>
        </w:rPr>
        <w:t xml:space="preserve">Indonesian is not familiar with the word </w:t>
      </w:r>
      <w:r>
        <w:rPr>
          <w:rFonts w:ascii="Times New Roman" w:hAnsi="Times New Roman" w:cs="Times New Roman"/>
          <w:i/>
          <w:iCs/>
          <w:sz w:val="24"/>
          <w:szCs w:val="24"/>
        </w:rPr>
        <w:t xml:space="preserve">lock </w:t>
      </w:r>
      <w:r>
        <w:rPr>
          <w:rFonts w:ascii="Times New Roman" w:hAnsi="Times New Roman" w:cs="Times New Roman"/>
          <w:sz w:val="24"/>
          <w:szCs w:val="24"/>
        </w:rPr>
        <w:t xml:space="preserve">although it is shown up frequently in the goods surrounding them, such as household equipment (tumbler, lunch box, dispenser, and many more. As a result, the word </w:t>
      </w:r>
      <w:r>
        <w:rPr>
          <w:rFonts w:ascii="Times New Roman" w:hAnsi="Times New Roman" w:cs="Times New Roman"/>
          <w:i/>
          <w:iCs/>
          <w:sz w:val="24"/>
          <w:szCs w:val="24"/>
        </w:rPr>
        <w:t xml:space="preserve">lock </w:t>
      </w:r>
      <w:r>
        <w:rPr>
          <w:rFonts w:ascii="Times New Roman" w:hAnsi="Times New Roman" w:cs="Times New Roman"/>
          <w:sz w:val="24"/>
          <w:szCs w:val="24"/>
        </w:rPr>
        <w:t>is less frequently heard by Indonesian.</w:t>
      </w:r>
    </w:p>
    <w:p>
      <w:pPr>
        <w:ind w:firstLine="420"/>
        <w:jc w:val="both"/>
        <w:rPr>
          <w:rFonts w:ascii="Times New Roman" w:hAnsi="Times New Roman" w:cs="Times New Roman"/>
          <w:sz w:val="24"/>
          <w:szCs w:val="24"/>
        </w:rPr>
      </w:pPr>
      <w:r>
        <w:rPr>
          <w:rFonts w:ascii="Times New Roman" w:hAnsi="Times New Roman" w:cs="Times New Roman"/>
          <w:b/>
          <w:bCs/>
          <w:sz w:val="24"/>
          <w:szCs w:val="24"/>
        </w:rPr>
        <w:t>Picture 2</w:t>
      </w:r>
      <w:r>
        <w:rPr>
          <w:rFonts w:ascii="Times New Roman" w:hAnsi="Times New Roman" w:cs="Times New Roman"/>
          <w:sz w:val="24"/>
          <w:szCs w:val="24"/>
        </w:rPr>
        <w:t xml:space="preserve"> </w:t>
      </w:r>
    </w:p>
    <w:p>
      <w:pPr>
        <w:ind w:firstLine="420"/>
        <w:jc w:val="both"/>
        <w:rPr>
          <w:rFonts w:ascii="Times New Roman" w:hAnsi="Times New Roman" w:cs="Times New Roman"/>
          <w:sz w:val="24"/>
          <w:szCs w:val="24"/>
        </w:rPr>
      </w:pPr>
      <w:r>
        <w:rPr>
          <w:rFonts w:ascii="SimSun" w:hAnsi="SimSun" w:eastAsia="SimSun" w:cs="SimSun"/>
          <w:sz w:val="24"/>
          <w:szCs w:val="24"/>
          <w:lang w:eastAsia="en-US"/>
        </w:rPr>
        <w:drawing>
          <wp:inline distT="0" distB="0" distL="114300" distR="114300">
            <wp:extent cx="3058795" cy="1510665"/>
            <wp:effectExtent l="0" t="0" r="8255" b="13335"/>
            <wp:docPr id="2"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G_256"/>
                    <pic:cNvPicPr>
                      <a:picLocks noChangeAspect="1"/>
                    </pic:cNvPicPr>
                  </pic:nvPicPr>
                  <pic:blipFill>
                    <a:blip r:embed="rId5"/>
                    <a:stretch>
                      <a:fillRect/>
                    </a:stretch>
                  </pic:blipFill>
                  <pic:spPr>
                    <a:xfrm>
                      <a:off x="0" y="0"/>
                      <a:ext cx="3058795" cy="1510665"/>
                    </a:xfrm>
                    <a:prstGeom prst="rect">
                      <a:avLst/>
                    </a:prstGeom>
                    <a:noFill/>
                    <a:ln w="9525">
                      <a:noFill/>
                    </a:ln>
                  </pic:spPr>
                </pic:pic>
              </a:graphicData>
            </a:graphic>
          </wp:inline>
        </w:drawing>
      </w:r>
    </w:p>
    <w:p>
      <w:pPr>
        <w:ind w:firstLine="420"/>
        <w:jc w:val="both"/>
        <w:rPr>
          <w:rFonts w:ascii="Times New Roman" w:hAnsi="Times New Roman" w:cs="Times New Roman"/>
          <w:i/>
          <w:iCs/>
          <w:sz w:val="24"/>
          <w:szCs w:val="24"/>
        </w:rPr>
      </w:pPr>
      <w:r>
        <w:rPr>
          <w:rFonts w:ascii="Times New Roman" w:hAnsi="Times New Roman" w:cs="Times New Roman"/>
          <w:sz w:val="24"/>
          <w:szCs w:val="24"/>
        </w:rPr>
        <w:t xml:space="preserve">The picture informs the phenomenon of spelling-to-sound criteria. Indonesian who consider English as their foreign language listen or hear what they think they hear by ignoring the orthography aspect. The sound </w:t>
      </w:r>
      <w:r>
        <w:rPr>
          <w:rFonts w:ascii="Times New Roman" w:hAnsi="Times New Roman" w:cs="Times New Roman"/>
          <w:i/>
          <w:iCs/>
          <w:sz w:val="24"/>
          <w:szCs w:val="24"/>
        </w:rPr>
        <w:t xml:space="preserve">down /dʌʊn/ </w:t>
      </w:r>
      <w:r>
        <w:rPr>
          <w:rFonts w:ascii="Times New Roman" w:hAnsi="Times New Roman" w:cs="Times New Roman"/>
          <w:sz w:val="24"/>
          <w:szCs w:val="24"/>
        </w:rPr>
        <w:t xml:space="preserve">is pronounced as don’t /don/ that should be </w:t>
      </w:r>
      <w:r>
        <w:rPr>
          <w:rFonts w:ascii="Times New Roman" w:hAnsi="Times New Roman" w:cs="Times New Roman"/>
          <w:i/>
          <w:iCs/>
          <w:sz w:val="24"/>
          <w:szCs w:val="24"/>
        </w:rPr>
        <w:t xml:space="preserve">don’t /dəʊn/. </w:t>
      </w:r>
      <w:r>
        <w:rPr>
          <w:rFonts w:ascii="Times New Roman" w:hAnsi="Times New Roman" w:cs="Times New Roman"/>
          <w:sz w:val="24"/>
          <w:szCs w:val="24"/>
        </w:rPr>
        <w:t xml:space="preserve">as a consequence, the world </w:t>
      </w:r>
      <w:r>
        <w:rPr>
          <w:rFonts w:ascii="Times New Roman" w:hAnsi="Times New Roman" w:cs="Times New Roman"/>
          <w:i/>
          <w:iCs/>
          <w:sz w:val="24"/>
          <w:szCs w:val="24"/>
        </w:rPr>
        <w:t xml:space="preserve">down </w:t>
      </w:r>
      <w:r>
        <w:rPr>
          <w:rFonts w:ascii="Times New Roman" w:hAnsi="Times New Roman" w:cs="Times New Roman"/>
          <w:sz w:val="24"/>
          <w:szCs w:val="24"/>
        </w:rPr>
        <w:t xml:space="preserve">results in </w:t>
      </w:r>
      <w:r>
        <w:rPr>
          <w:rFonts w:ascii="Times New Roman" w:hAnsi="Times New Roman" w:cs="Times New Roman"/>
          <w:i/>
          <w:iCs/>
          <w:sz w:val="24"/>
          <w:szCs w:val="24"/>
        </w:rPr>
        <w:t xml:space="preserve">don’t </w:t>
      </w:r>
      <w:r>
        <w:rPr>
          <w:rFonts w:ascii="Times New Roman" w:hAnsi="Times New Roman" w:cs="Times New Roman"/>
          <w:sz w:val="24"/>
          <w:szCs w:val="24"/>
        </w:rPr>
        <w:t xml:space="preserve">becoming </w:t>
      </w:r>
      <w:r>
        <w:rPr>
          <w:rFonts w:ascii="Times New Roman" w:hAnsi="Times New Roman" w:cs="Times New Roman"/>
          <w:i/>
          <w:iCs/>
          <w:sz w:val="24"/>
          <w:szCs w:val="24"/>
        </w:rPr>
        <w:t xml:space="preserve">lock don’t. </w:t>
      </w:r>
    </w:p>
    <w:p>
      <w:pPr>
        <w:ind w:firstLine="420"/>
        <w:jc w:val="both"/>
        <w:rPr>
          <w:rFonts w:ascii="Times New Roman" w:hAnsi="Times New Roman" w:eastAsia="sans-serif" w:cs="Times New Roman"/>
          <w:color w:val="000000"/>
          <w:sz w:val="22"/>
          <w:szCs w:val="22"/>
          <w:shd w:val="clear" w:color="auto" w:fill="FFFFFF"/>
        </w:rPr>
      </w:pPr>
      <w:r>
        <w:rPr>
          <w:rFonts w:ascii="Times New Roman" w:hAnsi="Times New Roman" w:cs="Times New Roman"/>
          <w:sz w:val="24"/>
          <w:szCs w:val="24"/>
        </w:rPr>
        <w:t xml:space="preserve">The other data are shown in the viral conversation via Wassap uploaded to the website between Sundanese mother and son relating to the terminology </w:t>
      </w:r>
      <w:r>
        <w:rPr>
          <w:rFonts w:ascii="Times New Roman" w:hAnsi="Times New Roman" w:cs="Times New Roman"/>
          <w:i/>
          <w:iCs/>
          <w:sz w:val="24"/>
          <w:szCs w:val="24"/>
        </w:rPr>
        <w:t xml:space="preserve">lockdown. </w:t>
      </w:r>
      <w:r>
        <w:rPr>
          <w:rFonts w:ascii="Times New Roman" w:hAnsi="Times New Roman" w:cs="Times New Roman"/>
          <w:sz w:val="24"/>
          <w:szCs w:val="24"/>
        </w:rPr>
        <w:t>Here is the text written in Sundanese:</w:t>
      </w:r>
      <w:r>
        <w:rPr>
          <w:rFonts w:ascii="Times New Roman" w:hAnsi="Times New Roman" w:eastAsia="sans-serif" w:cs="Times New Roman"/>
          <w:color w:val="000000"/>
          <w:sz w:val="24"/>
          <w:szCs w:val="24"/>
          <w:shd w:val="clear" w:color="auto" w:fill="FFFFFF"/>
        </w:rPr>
        <w:br w:type="textWrapping"/>
      </w:r>
      <w:r>
        <w:rPr>
          <w:rFonts w:ascii="Times New Roman" w:hAnsi="Times New Roman" w:eastAsia="sans-serif" w:cs="Times New Roman"/>
          <w:color w:val="000000"/>
          <w:sz w:val="24"/>
          <w:szCs w:val="24"/>
          <w:shd w:val="clear" w:color="auto" w:fill="FFFFFF"/>
        </w:rPr>
        <w:br w:type="textWrapping"/>
      </w:r>
      <w:r>
        <w:rPr>
          <w:rFonts w:ascii="Times New Roman" w:hAnsi="Times New Roman" w:eastAsia="sans-serif" w:cs="Times New Roman"/>
          <w:color w:val="000000"/>
          <w:sz w:val="24"/>
          <w:szCs w:val="24"/>
          <w:shd w:val="clear" w:color="auto" w:fill="FFFFFF"/>
        </w:rPr>
        <w:tab/>
      </w:r>
      <w:r>
        <w:rPr>
          <w:rFonts w:ascii="Times New Roman" w:hAnsi="Times New Roman" w:eastAsia="sans-serif" w:cs="Times New Roman"/>
          <w:i/>
          <w:iCs/>
          <w:color w:val="000000"/>
          <w:sz w:val="22"/>
          <w:szCs w:val="22"/>
          <w:shd w:val="clear" w:color="auto" w:fill="FFFFFF"/>
        </w:rPr>
        <w:t xml:space="preserve">"BU!!. Ti kamari mam teh hayo weh lauk!! Mun henteu lauk dadaunan, kadang </w:t>
      </w:r>
      <w:r>
        <w:rPr>
          <w:rFonts w:eastAsia="sans-serif" w:cs="Times New Roman"/>
          <w:i/>
          <w:iCs/>
          <w:color w:val="000000"/>
          <w:sz w:val="22"/>
          <w:szCs w:val="22"/>
          <w:shd w:val="clear" w:color="auto" w:fill="FFFFFF"/>
        </w:rPr>
        <w:tab/>
      </w:r>
      <w:r>
        <w:rPr>
          <w:rFonts w:ascii="Times New Roman" w:hAnsi="Times New Roman" w:eastAsia="sans-serif" w:cs="Times New Roman"/>
          <w:i/>
          <w:iCs/>
          <w:color w:val="000000"/>
          <w:sz w:val="22"/>
          <w:szCs w:val="22"/>
          <w:shd w:val="clear" w:color="auto" w:fill="FFFFFF"/>
        </w:rPr>
        <w:t>lauk dibungkus daun."</w:t>
      </w:r>
      <w:r>
        <w:rPr>
          <w:rFonts w:eastAsia="sans-serif" w:cs="Times New Roman"/>
          <w:color w:val="000000"/>
          <w:sz w:val="22"/>
          <w:szCs w:val="22"/>
          <w:shd w:val="clear" w:color="auto" w:fill="FFFFFF"/>
        </w:rPr>
        <w:t xml:space="preserve"> (Mom, starting from yesterday the side dish only!! if not </w:t>
      </w:r>
      <w:r>
        <w:rPr>
          <w:rFonts w:eastAsia="sans-serif" w:cs="Times New Roman"/>
          <w:color w:val="000000"/>
          <w:sz w:val="22"/>
          <w:szCs w:val="22"/>
          <w:shd w:val="clear" w:color="auto" w:fill="FFFFFF"/>
        </w:rPr>
        <w:tab/>
      </w:r>
      <w:r>
        <w:rPr>
          <w:rFonts w:eastAsia="sans-serif" w:cs="Times New Roman"/>
          <w:color w:val="000000"/>
          <w:sz w:val="22"/>
          <w:szCs w:val="22"/>
          <w:shd w:val="clear" w:color="auto" w:fill="FFFFFF"/>
        </w:rPr>
        <w:t>vegetables side dish, it must be dish wrapped with leaves (daun)).</w:t>
      </w:r>
      <w:r>
        <w:rPr>
          <w:rFonts w:ascii="Times New Roman" w:hAnsi="Times New Roman" w:eastAsia="sans-serif" w:cs="Times New Roman"/>
          <w:color w:val="000000"/>
          <w:sz w:val="22"/>
          <w:szCs w:val="22"/>
          <w:shd w:val="clear" w:color="auto" w:fill="FFFFFF"/>
        </w:rPr>
        <w:br w:type="textWrapping"/>
      </w:r>
      <w:r>
        <w:rPr>
          <w:rFonts w:ascii="Times New Roman" w:hAnsi="Times New Roman" w:eastAsia="sans-serif" w:cs="Times New Roman"/>
          <w:color w:val="000000"/>
          <w:sz w:val="22"/>
          <w:szCs w:val="22"/>
          <w:shd w:val="clear" w:color="auto" w:fill="FFFFFF"/>
        </w:rPr>
        <w:br w:type="textWrapping"/>
      </w:r>
      <w:r>
        <w:rPr>
          <w:rFonts w:eastAsia="sans-serif" w:cs="Times New Roman"/>
          <w:color w:val="000000"/>
          <w:sz w:val="22"/>
          <w:szCs w:val="22"/>
          <w:shd w:val="clear" w:color="auto" w:fill="FFFFFF"/>
        </w:rPr>
        <w:tab/>
      </w:r>
      <w:r>
        <w:rPr>
          <w:rFonts w:ascii="Times New Roman" w:hAnsi="Times New Roman" w:eastAsia="sans-serif" w:cs="Times New Roman"/>
          <w:i/>
          <w:iCs/>
          <w:color w:val="000000"/>
          <w:sz w:val="22"/>
          <w:szCs w:val="22"/>
          <w:shd w:val="clear" w:color="auto" w:fill="FFFFFF"/>
        </w:rPr>
        <w:t xml:space="preserve">"Ibu teh nyaah ka Apa, alam apa kaserang corona. Seueur nu nyarios supados </w:t>
      </w:r>
      <w:r>
        <w:rPr>
          <w:rFonts w:eastAsia="sans-serif" w:cs="Times New Roman"/>
          <w:i/>
          <w:iCs/>
          <w:color w:val="000000"/>
          <w:sz w:val="22"/>
          <w:szCs w:val="22"/>
          <w:shd w:val="clear" w:color="auto" w:fill="FFFFFF"/>
        </w:rPr>
        <w:tab/>
      </w:r>
      <w:r>
        <w:rPr>
          <w:rFonts w:ascii="Times New Roman" w:hAnsi="Times New Roman" w:eastAsia="sans-serif" w:cs="Times New Roman"/>
          <w:i/>
          <w:iCs/>
          <w:color w:val="000000"/>
          <w:sz w:val="22"/>
          <w:szCs w:val="22"/>
          <w:shd w:val="clear" w:color="auto" w:fill="FFFFFF"/>
        </w:rPr>
        <w:t>teu kaserang corona kedah Lauk Daun!"</w:t>
      </w:r>
      <w:r>
        <w:rPr>
          <w:rFonts w:eastAsia="sans-serif" w:cs="Times New Roman"/>
          <w:color w:val="000000"/>
          <w:sz w:val="22"/>
          <w:szCs w:val="22"/>
          <w:shd w:val="clear" w:color="auto" w:fill="FFFFFF"/>
        </w:rPr>
        <w:t xml:space="preserve"> (I only follow the rule, the nature suffers from Corona. Many people say those who get infected should eat side dish (lauk) </w:t>
      </w:r>
      <w:r>
        <w:rPr>
          <w:rFonts w:eastAsia="sans-serif" w:cs="Times New Roman"/>
          <w:color w:val="000000"/>
          <w:sz w:val="22"/>
          <w:szCs w:val="22"/>
          <w:shd w:val="clear" w:color="auto" w:fill="FFFFFF"/>
        </w:rPr>
        <w:tab/>
      </w:r>
      <w:r>
        <w:rPr>
          <w:rFonts w:eastAsia="sans-serif" w:cs="Times New Roman"/>
          <w:color w:val="000000"/>
          <w:sz w:val="22"/>
          <w:szCs w:val="22"/>
          <w:shd w:val="clear" w:color="auto" w:fill="FFFFFF"/>
        </w:rPr>
        <w:t xml:space="preserve">with leaves (daun)) </w:t>
      </w:r>
      <w:r>
        <w:rPr>
          <w:rFonts w:ascii="Times New Roman" w:hAnsi="Times New Roman" w:eastAsia="sans-serif" w:cs="Times New Roman"/>
          <w:color w:val="000000"/>
          <w:sz w:val="22"/>
          <w:szCs w:val="22"/>
          <w:shd w:val="clear" w:color="auto" w:fill="FFFFFF"/>
        </w:rPr>
        <w:br w:type="textWrapping"/>
      </w:r>
      <w:r>
        <w:rPr>
          <w:rFonts w:ascii="Times New Roman" w:hAnsi="Times New Roman" w:eastAsia="sans-serif" w:cs="Times New Roman"/>
          <w:color w:val="000000"/>
          <w:sz w:val="22"/>
          <w:szCs w:val="22"/>
          <w:shd w:val="clear" w:color="auto" w:fill="FFFFFF"/>
        </w:rPr>
        <w:br w:type="textWrapping"/>
      </w:r>
      <w:r>
        <w:rPr>
          <w:rFonts w:eastAsia="sans-serif" w:cs="Times New Roman"/>
          <w:color w:val="000000"/>
          <w:sz w:val="22"/>
          <w:szCs w:val="22"/>
          <w:shd w:val="clear" w:color="auto" w:fill="FFFFFF"/>
        </w:rPr>
        <w:tab/>
      </w:r>
      <w:r>
        <w:rPr>
          <w:rFonts w:ascii="Times New Roman" w:hAnsi="Times New Roman" w:eastAsia="sans-serif" w:cs="Times New Roman"/>
          <w:color w:val="000000"/>
          <w:sz w:val="22"/>
          <w:szCs w:val="22"/>
          <w:shd w:val="clear" w:color="auto" w:fill="FFFFFF"/>
        </w:rPr>
        <w:t>"</w:t>
      </w:r>
      <w:r>
        <w:rPr>
          <w:rFonts w:ascii="Times New Roman" w:hAnsi="Times New Roman" w:eastAsia="sans-serif" w:cs="Times New Roman"/>
          <w:i/>
          <w:iCs/>
          <w:color w:val="000000"/>
          <w:sz w:val="22"/>
          <w:szCs w:val="22"/>
          <w:shd w:val="clear" w:color="auto" w:fill="FFFFFF"/>
        </w:rPr>
        <w:t>Hmmmmmmmmmm. Lockdown, Bu. LOCKDOWN sanes Lauk Daun.</w:t>
      </w:r>
      <w:r>
        <w:rPr>
          <w:rFonts w:ascii="Times New Roman" w:hAnsi="Times New Roman" w:eastAsia="sans-serif" w:cs="Times New Roman"/>
          <w:color w:val="000000"/>
          <w:sz w:val="22"/>
          <w:szCs w:val="22"/>
          <w:shd w:val="clear" w:color="auto" w:fill="FFFFFF"/>
        </w:rPr>
        <w:t xml:space="preserve"> </w:t>
      </w:r>
      <w:r>
        <w:rPr>
          <w:rFonts w:eastAsia="sans-serif" w:cs="Times New Roman"/>
          <w:color w:val="000000"/>
          <w:sz w:val="22"/>
          <w:szCs w:val="22"/>
          <w:shd w:val="clear" w:color="auto" w:fill="FFFFFF"/>
        </w:rPr>
        <w:tab/>
      </w:r>
      <w:r>
        <w:rPr>
          <w:rFonts w:eastAsia="sans-serif" w:cs="Times New Roman"/>
          <w:color w:val="000000"/>
          <w:sz w:val="22"/>
          <w:szCs w:val="22"/>
          <w:shd w:val="clear" w:color="auto" w:fill="FFFFFF"/>
        </w:rPr>
        <w:t>(Hmmmmmm, Lockdown, Mom. LOCKDOWN, it is not Lauk Daun)</w:t>
      </w:r>
    </w:p>
    <w:p>
      <w:pPr>
        <w:pStyle w:val="7"/>
        <w:shd w:val="clear" w:color="auto" w:fill="FFFFFF"/>
        <w:spacing w:beforeAutospacing="0" w:after="294" w:afterAutospacing="0" w:line="240" w:lineRule="auto"/>
        <w:ind w:firstLine="420"/>
        <w:jc w:val="both"/>
        <w:textAlignment w:val="baseline"/>
        <w:rPr>
          <w:rFonts w:eastAsia="sans-serif"/>
          <w:color w:val="000000"/>
          <w:sz w:val="22"/>
          <w:szCs w:val="22"/>
          <w:shd w:val="clear" w:color="auto" w:fill="FFFFFF"/>
        </w:rPr>
      </w:pPr>
      <w:r>
        <w:rPr>
          <w:rFonts w:eastAsia="sans-serif"/>
          <w:i/>
          <w:iCs/>
          <w:color w:val="000000"/>
          <w:sz w:val="22"/>
          <w:szCs w:val="22"/>
          <w:shd w:val="clear" w:color="auto" w:fill="FFFFFF"/>
        </w:rPr>
        <w:t>Oohhh Lockdown. Di mana eta the meserna?</w:t>
      </w:r>
      <w:r>
        <w:rPr>
          <w:rFonts w:eastAsia="sans-serif"/>
          <w:color w:val="000000"/>
          <w:sz w:val="22"/>
          <w:szCs w:val="22"/>
          <w:shd w:val="clear" w:color="auto" w:fill="FFFFFF"/>
        </w:rPr>
        <w:t xml:space="preserve"> (Ooooh, Lockdown. Did I hear it </w:t>
      </w:r>
      <w:r>
        <w:rPr>
          <w:rFonts w:eastAsia="sans-serif"/>
          <w:color w:val="000000"/>
          <w:sz w:val="22"/>
          <w:szCs w:val="22"/>
          <w:shd w:val="clear" w:color="auto" w:fill="FFFFFF"/>
        </w:rPr>
        <w:tab/>
      </w:r>
      <w:r>
        <w:rPr>
          <w:rFonts w:eastAsia="sans-serif"/>
          <w:color w:val="000000"/>
          <w:sz w:val="22"/>
          <w:szCs w:val="22"/>
          <w:shd w:val="clear" w:color="auto" w:fill="FFFFFF"/>
        </w:rPr>
        <w:t xml:space="preserve">somewhere?) </w:t>
      </w:r>
      <w:r>
        <w:rPr>
          <w:rFonts w:eastAsia="sans-serif"/>
          <w:color w:val="000000"/>
          <w:sz w:val="22"/>
          <w:szCs w:val="22"/>
          <w:shd w:val="clear" w:color="auto" w:fill="FFFFFF"/>
        </w:rPr>
        <w:br w:type="textWrapping"/>
      </w:r>
      <w:r>
        <w:rPr>
          <w:rFonts w:eastAsia="sans-serif"/>
          <w:color w:val="000000"/>
          <w:sz w:val="22"/>
          <w:szCs w:val="22"/>
          <w:shd w:val="clear" w:color="auto" w:fill="FFFFFF"/>
        </w:rPr>
        <w:br w:type="textWrapping"/>
      </w:r>
      <w:r>
        <w:rPr>
          <w:rFonts w:eastAsia="sans-serif"/>
          <w:color w:val="000000"/>
          <w:sz w:val="22"/>
          <w:szCs w:val="22"/>
          <w:shd w:val="clear" w:color="auto" w:fill="FFFFFF"/>
        </w:rPr>
        <w:tab/>
      </w:r>
      <w:r>
        <w:rPr>
          <w:rFonts w:eastAsia="sans-serif"/>
          <w:i/>
          <w:iCs/>
          <w:color w:val="000000"/>
          <w:sz w:val="22"/>
          <w:szCs w:val="22"/>
          <w:shd w:val="clear" w:color="auto" w:fill="FFFFFF"/>
        </w:rPr>
        <w:t xml:space="preserve">"Kumaha ibu we ah....Lieur!!! Ieu Apa leuwih-leuwih ti kaserang corona kieu </w:t>
      </w:r>
      <w:r>
        <w:rPr>
          <w:rFonts w:eastAsia="sans-serif"/>
          <w:i/>
          <w:iCs/>
          <w:color w:val="000000"/>
          <w:sz w:val="22"/>
          <w:szCs w:val="22"/>
          <w:shd w:val="clear" w:color="auto" w:fill="FFFFFF"/>
        </w:rPr>
        <w:tab/>
      </w:r>
      <w:r>
        <w:rPr>
          <w:rFonts w:eastAsia="sans-serif"/>
          <w:i/>
          <w:iCs/>
          <w:color w:val="000000"/>
          <w:sz w:val="22"/>
          <w:szCs w:val="22"/>
          <w:shd w:val="clear" w:color="auto" w:fill="FFFFFF"/>
        </w:rPr>
        <w:t>carana mah!!!"</w:t>
      </w:r>
      <w:r>
        <w:rPr>
          <w:rFonts w:eastAsia="sans-serif"/>
          <w:color w:val="000000"/>
          <w:sz w:val="22"/>
          <w:szCs w:val="22"/>
          <w:shd w:val="clear" w:color="auto" w:fill="FFFFFF"/>
        </w:rPr>
        <w:t xml:space="preserve"> (What to do ah..like I care!!! If it is like that instead Corona will </w:t>
      </w:r>
      <w:r>
        <w:rPr>
          <w:rFonts w:eastAsia="sans-serif"/>
          <w:color w:val="000000"/>
          <w:sz w:val="22"/>
          <w:szCs w:val="22"/>
          <w:shd w:val="clear" w:color="auto" w:fill="FFFFFF"/>
        </w:rPr>
        <w:tab/>
      </w:r>
      <w:r>
        <w:rPr>
          <w:rFonts w:eastAsia="sans-serif"/>
          <w:color w:val="000000"/>
          <w:sz w:val="22"/>
          <w:szCs w:val="22"/>
          <w:shd w:val="clear" w:color="auto" w:fill="FFFFFF"/>
        </w:rPr>
        <w:t>attack us!!!)</w:t>
      </w:r>
    </w:p>
    <w:p>
      <w:pPr>
        <w:jc w:val="both"/>
        <w:rPr>
          <w:rFonts w:ascii="Times New Roman" w:hAnsi="Times New Roman" w:cs="Times New Roman"/>
          <w:sz w:val="24"/>
          <w:szCs w:val="24"/>
        </w:rPr>
      </w:pPr>
      <w:r>
        <w:rPr>
          <w:rFonts w:ascii="Times New Roman" w:hAnsi="Times New Roman" w:cs="Times New Roman"/>
          <w:sz w:val="24"/>
          <w:szCs w:val="24"/>
        </w:rPr>
        <w:t xml:space="preserve">From the conversation, there is a funny moment yet sad because people especially the mother does not understand what the government asks them, to have private lockdown in their own house. The son tries to make it right by pronouncing the word </w:t>
      </w:r>
      <w:r>
        <w:rPr>
          <w:rFonts w:ascii="Times New Roman" w:hAnsi="Times New Roman" w:cs="Times New Roman"/>
          <w:i/>
          <w:iCs/>
          <w:sz w:val="24"/>
          <w:szCs w:val="24"/>
        </w:rPr>
        <w:t xml:space="preserve">lockdown </w:t>
      </w:r>
      <w:r>
        <w:rPr>
          <w:rFonts w:ascii="Times New Roman" w:hAnsi="Times New Roman" w:cs="Times New Roman"/>
          <w:sz w:val="24"/>
          <w:szCs w:val="24"/>
        </w:rPr>
        <w:t>accentuated in the sound /l</w:t>
      </w:r>
      <w:r>
        <w:rPr>
          <w:rFonts w:ascii="Calibri" w:hAnsi="Calibri" w:cs="Calibri"/>
          <w:sz w:val="24"/>
          <w:szCs w:val="24"/>
        </w:rPr>
        <w:t>ɑ</w:t>
      </w:r>
      <w:r>
        <w:rPr>
          <w:rFonts w:ascii="Times New Roman" w:hAnsi="Times New Roman" w:cs="Times New Roman"/>
          <w:sz w:val="24"/>
          <w:szCs w:val="24"/>
        </w:rPr>
        <w:t>:k/ with tense vowel that is heard as /l</w:t>
      </w:r>
      <w:r>
        <w:rPr>
          <w:rFonts w:ascii="Calibri" w:hAnsi="Calibri" w:cs="Calibri"/>
          <w:sz w:val="24"/>
          <w:szCs w:val="24"/>
        </w:rPr>
        <w:t>ɑ</w:t>
      </w:r>
      <w:r>
        <w:rPr>
          <w:rFonts w:ascii="Times New Roman" w:hAnsi="Times New Roman" w:cs="Times New Roman"/>
          <w:sz w:val="24"/>
          <w:szCs w:val="24"/>
        </w:rPr>
        <w:t>wk/ therefore becoming lauk /l</w:t>
      </w:r>
      <w:r>
        <w:rPr>
          <w:rFonts w:ascii="Calibri" w:hAnsi="Calibri" w:cs="Calibri"/>
          <w:sz w:val="24"/>
          <w:szCs w:val="24"/>
        </w:rPr>
        <w:t>ɑʊ</w:t>
      </w:r>
      <w:r>
        <w:rPr>
          <w:rFonts w:ascii="Times New Roman" w:hAnsi="Times New Roman" w:cs="Times New Roman"/>
          <w:sz w:val="24"/>
          <w:szCs w:val="24"/>
        </w:rPr>
        <w:t>k/ meaning side dish. The same case happen in the sound /d</w:t>
      </w:r>
      <w:r>
        <w:rPr>
          <w:rFonts w:ascii="Calibri" w:hAnsi="Calibri" w:cs="Calibri"/>
          <w:sz w:val="24"/>
          <w:szCs w:val="24"/>
        </w:rPr>
        <w:t>ɑʊ</w:t>
      </w:r>
      <w:r>
        <w:rPr>
          <w:rFonts w:ascii="Times New Roman" w:hAnsi="Times New Roman" w:cs="Times New Roman"/>
          <w:sz w:val="24"/>
          <w:szCs w:val="24"/>
        </w:rPr>
        <w:t>n/ that is supposed to be lax vowel /</w:t>
      </w:r>
      <w:r>
        <w:rPr>
          <w:rFonts w:ascii="Calibri" w:hAnsi="Calibri" w:cs="Calibri"/>
          <w:sz w:val="24"/>
          <w:szCs w:val="24"/>
        </w:rPr>
        <w:t xml:space="preserve">ɑʊ/ </w:t>
      </w:r>
      <w:r>
        <w:rPr>
          <w:rFonts w:ascii="Times New Roman" w:hAnsi="Times New Roman" w:cs="Times New Roman"/>
          <w:sz w:val="24"/>
          <w:szCs w:val="24"/>
        </w:rPr>
        <w:t>becoming tense in Indonesia /ɑʊww/ means /dɑʊwn/ or daun or leaf. As a result the mother thinks that they should eat all the dishes from vegetables or leaf vegetables to avoid coronavirus instead of being lockdown at home.</w:t>
      </w:r>
    </w:p>
    <w:p>
      <w:pPr>
        <w:ind w:firstLine="420"/>
        <w:jc w:val="both"/>
        <w:rPr>
          <w:rFonts w:ascii="Times New Roman" w:hAnsi="Times New Roman" w:cs="Times New Roman"/>
          <w:i/>
          <w:iCs/>
          <w:sz w:val="24"/>
          <w:szCs w:val="24"/>
        </w:rPr>
      </w:pPr>
      <w:r>
        <w:rPr>
          <w:rFonts w:ascii="Times New Roman" w:hAnsi="Times New Roman" w:cs="Times New Roman"/>
          <w:sz w:val="24"/>
          <w:szCs w:val="24"/>
        </w:rPr>
        <w:t xml:space="preserve">People react differently to the phenomenon of </w:t>
      </w:r>
      <w:r>
        <w:rPr>
          <w:rFonts w:ascii="Times New Roman" w:hAnsi="Times New Roman" w:cs="Times New Roman"/>
          <w:i/>
          <w:iCs/>
          <w:sz w:val="24"/>
          <w:szCs w:val="24"/>
        </w:rPr>
        <w:t xml:space="preserve">lockdown </w:t>
      </w:r>
      <w:r>
        <w:rPr>
          <w:rFonts w:ascii="Times New Roman" w:hAnsi="Times New Roman" w:cs="Times New Roman"/>
          <w:sz w:val="24"/>
          <w:szCs w:val="24"/>
        </w:rPr>
        <w:t xml:space="preserve">terminology although they have already understood the concept to lock their area down. To limit the physical interaction, they also limit the activity of their area from outsiders. However, memes have shown that they acquire the terminology differently based on the chunk of words they have already known, which is </w:t>
      </w:r>
      <w:r>
        <w:rPr>
          <w:rFonts w:ascii="Times New Roman" w:hAnsi="Times New Roman" w:cs="Times New Roman"/>
          <w:i/>
          <w:iCs/>
          <w:sz w:val="24"/>
          <w:szCs w:val="24"/>
        </w:rPr>
        <w:t xml:space="preserve">down. </w:t>
      </w:r>
      <w:r>
        <w:rPr>
          <w:rFonts w:ascii="Times New Roman" w:hAnsi="Times New Roman" w:cs="Times New Roman"/>
          <w:sz w:val="24"/>
          <w:szCs w:val="24"/>
        </w:rPr>
        <w:t xml:space="preserve">As a result, they improvise the word </w:t>
      </w:r>
      <w:r>
        <w:rPr>
          <w:rFonts w:ascii="Times New Roman" w:hAnsi="Times New Roman" w:cs="Times New Roman"/>
          <w:i/>
          <w:iCs/>
          <w:sz w:val="24"/>
          <w:szCs w:val="24"/>
        </w:rPr>
        <w:t xml:space="preserve">down </w:t>
      </w:r>
      <w:r>
        <w:rPr>
          <w:rFonts w:ascii="Times New Roman" w:hAnsi="Times New Roman" w:cs="Times New Roman"/>
          <w:sz w:val="24"/>
          <w:szCs w:val="24"/>
        </w:rPr>
        <w:t xml:space="preserve">with any other verb phrases becoming </w:t>
      </w:r>
      <w:r>
        <w:rPr>
          <w:rFonts w:ascii="Times New Roman" w:hAnsi="Times New Roman" w:cs="Times New Roman"/>
          <w:i/>
          <w:iCs/>
          <w:sz w:val="24"/>
          <w:szCs w:val="24"/>
        </w:rPr>
        <w:t xml:space="preserve">lock don’t, slow down, </w:t>
      </w:r>
      <w:r>
        <w:rPr>
          <w:rFonts w:ascii="Times New Roman" w:hAnsi="Times New Roman" w:cs="Times New Roman"/>
          <w:sz w:val="24"/>
          <w:szCs w:val="24"/>
        </w:rPr>
        <w:t xml:space="preserve">and </w:t>
      </w:r>
      <w:r>
        <w:rPr>
          <w:rFonts w:ascii="Times New Roman" w:hAnsi="Times New Roman" w:cs="Times New Roman"/>
          <w:i/>
          <w:iCs/>
          <w:sz w:val="24"/>
          <w:szCs w:val="24"/>
        </w:rPr>
        <w:t xml:space="preserve">download. </w:t>
      </w:r>
    </w:p>
    <w:p>
      <w:pPr>
        <w:ind w:firstLine="420"/>
        <w:jc w:val="both"/>
        <w:rPr>
          <w:rFonts w:ascii="Times New Roman" w:hAnsi="Times New Roman" w:cs="Times New Roman"/>
          <w:sz w:val="24"/>
          <w:szCs w:val="24"/>
        </w:rPr>
      </w:pPr>
      <w:r>
        <w:rPr>
          <w:rFonts w:ascii="Times New Roman" w:hAnsi="Times New Roman" w:cs="Times New Roman"/>
          <w:sz w:val="24"/>
          <w:szCs w:val="24"/>
        </w:rPr>
        <w:t xml:space="preserve"> </w:t>
      </w:r>
    </w:p>
    <w:p>
      <w:pPr>
        <w:jc w:val="both"/>
        <w:rPr>
          <w:rFonts w:ascii="Times New Roman" w:hAnsi="Times New Roman" w:cs="Times New Roman"/>
          <w:i/>
          <w:iCs/>
          <w:sz w:val="24"/>
          <w:szCs w:val="24"/>
        </w:rPr>
      </w:pPr>
      <w:r>
        <w:rPr>
          <w:rFonts w:ascii="Times New Roman" w:hAnsi="Times New Roman" w:cs="Times New Roman"/>
          <w:i/>
          <w:iCs/>
          <w:sz w:val="24"/>
          <w:szCs w:val="24"/>
        </w:rPr>
        <w:t xml:space="preserve">Society Interpretation </w:t>
      </w:r>
    </w:p>
    <w:p>
      <w:pPr>
        <w:ind w:firstLine="420"/>
        <w:jc w:val="both"/>
        <w:rPr>
          <w:rFonts w:ascii="Times New Roman" w:hAnsi="Times New Roman" w:cs="Times New Roman"/>
          <w:sz w:val="24"/>
          <w:szCs w:val="24"/>
        </w:rPr>
      </w:pPr>
      <w:r>
        <w:rPr>
          <w:rFonts w:ascii="Times New Roman" w:hAnsi="Times New Roman" w:cs="Times New Roman"/>
          <w:sz w:val="24"/>
          <w:szCs w:val="24"/>
        </w:rPr>
        <w:t xml:space="preserve">"Meanings emerge from interactions with other individuals and with society" (Carter &amp; Fuller: 2015). People interact with each other to get the meaning and to acquire some knowledge to share to others. The meaning is shared by the symbol. The symbol is represented by the language used by the speakers and the listeners. One common institution called government gives policies to its society is a part of the interaction. The government takes a fancy to share meanings to the people relating to the prevention of the Covid-19 spreading.  The meaning is shared by the use of several English vocabulary. One of them is </w:t>
      </w:r>
      <w:r>
        <w:rPr>
          <w:rFonts w:ascii="Times New Roman" w:hAnsi="Times New Roman" w:cs="Times New Roman"/>
          <w:i/>
          <w:iCs/>
          <w:sz w:val="24"/>
          <w:szCs w:val="24"/>
        </w:rPr>
        <w:t xml:space="preserve">lockdown. </w:t>
      </w:r>
      <w:r>
        <w:rPr>
          <w:rFonts w:ascii="Times New Roman" w:hAnsi="Times New Roman" w:cs="Times New Roman"/>
          <w:sz w:val="24"/>
          <w:szCs w:val="24"/>
        </w:rPr>
        <w:t xml:space="preserve">Although </w:t>
      </w:r>
      <w:r>
        <w:rPr>
          <w:rFonts w:ascii="Times New Roman" w:hAnsi="Times New Roman" w:cs="Times New Roman"/>
          <w:i/>
          <w:iCs/>
          <w:sz w:val="24"/>
          <w:szCs w:val="24"/>
        </w:rPr>
        <w:t xml:space="preserve">lockdown </w:t>
      </w:r>
      <w:r>
        <w:rPr>
          <w:rFonts w:ascii="Times New Roman" w:hAnsi="Times New Roman" w:cs="Times New Roman"/>
          <w:sz w:val="24"/>
          <w:szCs w:val="24"/>
        </w:rPr>
        <w:t xml:space="preserve">is not the settled policy used by the government to do the prevention, more people have already received the information. They obtain it through the media by informing it in a negative form; Government will not implement </w:t>
      </w:r>
      <w:r>
        <w:rPr>
          <w:rFonts w:ascii="Times New Roman" w:hAnsi="Times New Roman" w:cs="Times New Roman"/>
          <w:i/>
          <w:iCs/>
          <w:sz w:val="24"/>
          <w:szCs w:val="24"/>
        </w:rPr>
        <w:t xml:space="preserve">lockdown. </w:t>
      </w:r>
      <w:r>
        <w:rPr>
          <w:rFonts w:ascii="Times New Roman" w:hAnsi="Times New Roman" w:cs="Times New Roman"/>
          <w:sz w:val="24"/>
          <w:szCs w:val="24"/>
        </w:rPr>
        <w:t>Still, the negative form creates meaning to society. The most frequent terminology becomes the symbol and that symbol creates meaning that can be freely interpreted by society.</w:t>
      </w:r>
    </w:p>
    <w:p>
      <w:pPr>
        <w:ind w:firstLine="420"/>
        <w:jc w:val="both"/>
        <w:rPr>
          <w:rFonts w:ascii="Times New Roman" w:hAnsi="Times New Roman" w:cs="Times New Roman"/>
          <w:sz w:val="24"/>
          <w:szCs w:val="24"/>
        </w:rPr>
      </w:pPr>
      <w:r>
        <w:rPr>
          <w:rFonts w:ascii="Times New Roman" w:hAnsi="Times New Roman" w:cs="Times New Roman"/>
          <w:sz w:val="24"/>
          <w:szCs w:val="24"/>
        </w:rPr>
        <w:t xml:space="preserve">Thomas in Aksan says that the interpretation can be wrong but that is not significant. It is essential on how people perceive the symbol and create meaning (Aksan: 2009). Indonesian society in every community acquires the policy in various output. </w:t>
      </w:r>
      <w:r>
        <w:rPr>
          <w:rFonts w:ascii="Times New Roman" w:hAnsi="Times New Roman" w:cs="Times New Roman"/>
          <w:i/>
          <w:iCs/>
          <w:sz w:val="24"/>
          <w:szCs w:val="24"/>
        </w:rPr>
        <w:t xml:space="preserve">Lockdown </w:t>
      </w:r>
      <w:r>
        <w:rPr>
          <w:rFonts w:ascii="Times New Roman" w:hAnsi="Times New Roman" w:cs="Times New Roman"/>
          <w:sz w:val="24"/>
          <w:szCs w:val="24"/>
        </w:rPr>
        <w:t>is understood as being locked in a particular place that can be at home or region or country so that other physical interactions can be minimized.</w:t>
      </w:r>
    </w:p>
    <w:p>
      <w:pPr>
        <w:ind w:firstLine="420"/>
        <w:jc w:val="both"/>
        <w:rPr>
          <w:rFonts w:ascii="Times New Roman" w:hAnsi="Times New Roman" w:cs="Times New Roman"/>
          <w:sz w:val="24"/>
          <w:szCs w:val="24"/>
        </w:rPr>
      </w:pPr>
      <w:r>
        <w:rPr>
          <w:rFonts w:ascii="Times New Roman" w:hAnsi="Times New Roman" w:cs="Times New Roman"/>
          <w:sz w:val="24"/>
          <w:szCs w:val="24"/>
        </w:rPr>
        <w:t xml:space="preserve">The pictures show the society's understanding of the word </w:t>
      </w:r>
      <w:r>
        <w:rPr>
          <w:rFonts w:ascii="Times New Roman" w:hAnsi="Times New Roman" w:cs="Times New Roman"/>
          <w:i/>
          <w:iCs/>
          <w:sz w:val="24"/>
          <w:szCs w:val="24"/>
        </w:rPr>
        <w:t xml:space="preserve">lockdown </w:t>
      </w:r>
      <w:r>
        <w:rPr>
          <w:rFonts w:ascii="Times New Roman" w:hAnsi="Times New Roman" w:cs="Times New Roman"/>
          <w:sz w:val="24"/>
          <w:szCs w:val="24"/>
        </w:rPr>
        <w:t xml:space="preserve">in various results. While one community recognizes it as the activity of downloading, the other communities say it as the activity of being slowdown. Though, in general, they acknowledge the meaning as the activity of limiting the physical interaction, people interpret the terminology in terms of its orthographic aspect. They acquire the cognition of those words into the familiar terms that they have experienced with. The term </w:t>
      </w:r>
      <w:r>
        <w:rPr>
          <w:rFonts w:ascii="Times New Roman" w:hAnsi="Times New Roman" w:cs="Times New Roman"/>
          <w:i/>
          <w:iCs/>
          <w:sz w:val="24"/>
          <w:szCs w:val="24"/>
        </w:rPr>
        <w:t xml:space="preserve">lockdown </w:t>
      </w:r>
      <w:r>
        <w:rPr>
          <w:rFonts w:ascii="Times New Roman" w:hAnsi="Times New Roman" w:cs="Times New Roman"/>
          <w:sz w:val="24"/>
          <w:szCs w:val="24"/>
        </w:rPr>
        <w:t xml:space="preserve">can be found in many board signs, websites, gadgets, social media, and online activities.  </w:t>
      </w:r>
    </w:p>
    <w:p>
      <w:pPr>
        <w:ind w:firstLine="420"/>
        <w:jc w:val="both"/>
        <w:rPr>
          <w:rFonts w:ascii="Times New Roman" w:hAnsi="Times New Roman" w:cs="Times New Roman"/>
          <w:sz w:val="24"/>
          <w:szCs w:val="24"/>
        </w:rPr>
      </w:pPr>
      <w:r>
        <w:rPr>
          <w:rFonts w:ascii="Times New Roman" w:hAnsi="Times New Roman" w:cs="Times New Roman"/>
          <w:sz w:val="24"/>
          <w:szCs w:val="24"/>
        </w:rPr>
        <w:t>The improvisation done by Indonesian is part of the symbolic interaction (Goffman: 1958). Society adjusts the regulation humorously as they familiarize themselves with a chunk of language. This chunk of language symbolized the people cognitive acquiring the English terminology. They interpret the concept of locking down their place by having certain funny terminology shared through memes. Ironically, it is the outcome of people in Indonesia that mostly consider English as a foreign language. Also, it happens in working-class areas showing the majority of the class that does not use English as their second language.</w:t>
      </w:r>
    </w:p>
    <w:p>
      <w:pPr>
        <w:ind w:firstLine="420"/>
        <w:jc w:val="both"/>
        <w:rPr>
          <w:rFonts w:ascii="Times New Roman" w:hAnsi="Times New Roman" w:cs="Times New Roman"/>
          <w:sz w:val="24"/>
          <w:szCs w:val="24"/>
        </w:rPr>
      </w:pPr>
    </w:p>
    <w:p>
      <w:pPr>
        <w:jc w:val="both"/>
        <w:rPr>
          <w:rFonts w:ascii="Times New Roman" w:hAnsi="Times New Roman" w:cs="Times New Roman"/>
          <w:b/>
          <w:bCs/>
          <w:sz w:val="24"/>
          <w:szCs w:val="24"/>
        </w:rPr>
      </w:pPr>
      <w:r>
        <w:rPr>
          <w:rFonts w:ascii="Times New Roman" w:hAnsi="Times New Roman" w:cs="Times New Roman"/>
          <w:b/>
          <w:bCs/>
          <w:sz w:val="24"/>
          <w:szCs w:val="24"/>
        </w:rPr>
        <w:t xml:space="preserve">Conclusion </w:t>
      </w:r>
    </w:p>
    <w:p>
      <w:pPr>
        <w:ind w:firstLine="420"/>
        <w:jc w:val="both"/>
        <w:rPr>
          <w:rFonts w:ascii="Times New Roman" w:hAnsi="Times New Roman" w:cs="Times New Roman"/>
          <w:sz w:val="24"/>
          <w:szCs w:val="24"/>
        </w:rPr>
      </w:pPr>
      <w:r>
        <w:rPr>
          <w:rFonts w:ascii="Times New Roman" w:hAnsi="Times New Roman" w:cs="Times New Roman"/>
          <w:sz w:val="24"/>
          <w:szCs w:val="24"/>
        </w:rPr>
        <w:t xml:space="preserve">Indonesian considers English as their </w:t>
      </w:r>
      <w:r>
        <w:rPr>
          <w:rFonts w:hint="default" w:ascii="Times New Roman" w:hAnsi="Times New Roman" w:cs="Times New Roman"/>
          <w:sz w:val="24"/>
          <w:szCs w:val="24"/>
          <w:lang w:val="en-US"/>
        </w:rPr>
        <w:t>lingua franca</w:t>
      </w:r>
      <w:r>
        <w:rPr>
          <w:rFonts w:ascii="Times New Roman" w:hAnsi="Times New Roman" w:cs="Times New Roman"/>
          <w:sz w:val="24"/>
          <w:szCs w:val="24"/>
        </w:rPr>
        <w:t xml:space="preserve">. It means that they do not use English in their formal occasions such as official language in education, politics, and other institutional areas. Relating to the pandemic situation, the government is expected to share the policy in an effective way that all of the layers in society can understand thoroughly. However the use of English terminology has made society interpret it differently, especially in terms of acquiring the proper English spelling and exact word. The word </w:t>
      </w:r>
      <w:r>
        <w:rPr>
          <w:rFonts w:ascii="Times New Roman" w:hAnsi="Times New Roman" w:cs="Times New Roman"/>
          <w:i/>
          <w:iCs/>
          <w:sz w:val="24"/>
          <w:szCs w:val="24"/>
        </w:rPr>
        <w:t xml:space="preserve">lockdown </w:t>
      </w:r>
      <w:r>
        <w:rPr>
          <w:rFonts w:ascii="Times New Roman" w:hAnsi="Times New Roman" w:cs="Times New Roman"/>
          <w:sz w:val="24"/>
          <w:szCs w:val="24"/>
        </w:rPr>
        <w:t xml:space="preserve">is interpreted as </w:t>
      </w:r>
      <w:r>
        <w:rPr>
          <w:rFonts w:ascii="Times New Roman" w:hAnsi="Times New Roman" w:cs="Times New Roman"/>
          <w:i/>
          <w:iCs/>
          <w:sz w:val="24"/>
          <w:szCs w:val="24"/>
        </w:rPr>
        <w:t xml:space="preserve">slowdown, download, </w:t>
      </w:r>
      <w:r>
        <w:rPr>
          <w:rFonts w:ascii="Times New Roman" w:hAnsi="Times New Roman" w:cs="Times New Roman"/>
          <w:sz w:val="24"/>
          <w:szCs w:val="24"/>
        </w:rPr>
        <w:t xml:space="preserve">and </w:t>
      </w:r>
      <w:r>
        <w:rPr>
          <w:rFonts w:ascii="Times New Roman" w:hAnsi="Times New Roman" w:cs="Times New Roman"/>
          <w:i/>
          <w:iCs/>
          <w:sz w:val="24"/>
          <w:szCs w:val="24"/>
        </w:rPr>
        <w:t xml:space="preserve">lock don’t. </w:t>
      </w:r>
    </w:p>
    <w:p>
      <w:pPr>
        <w:ind w:firstLine="420"/>
        <w:jc w:val="both"/>
        <w:rPr>
          <w:rFonts w:ascii="Times New Roman" w:hAnsi="Times New Roman" w:cs="Times New Roman"/>
          <w:sz w:val="24"/>
          <w:szCs w:val="24"/>
        </w:rPr>
      </w:pPr>
      <w:r>
        <w:rPr>
          <w:rFonts w:ascii="Times New Roman" w:hAnsi="Times New Roman" w:cs="Times New Roman"/>
          <w:sz w:val="24"/>
          <w:szCs w:val="24"/>
        </w:rPr>
        <w:t xml:space="preserve">Symbolic interaction theory explains the social interpretation to understand government policy. It is known that society does the improvisation when interpreting the policy. The improvisation can be seen through the way society uses familiar words </w:t>
      </w:r>
      <w:r>
        <w:rPr>
          <w:rFonts w:ascii="Times New Roman" w:hAnsi="Times New Roman" w:cs="Times New Roman"/>
          <w:i/>
          <w:iCs/>
          <w:sz w:val="24"/>
          <w:szCs w:val="24"/>
        </w:rPr>
        <w:t xml:space="preserve">down </w:t>
      </w:r>
      <w:r>
        <w:rPr>
          <w:rFonts w:ascii="Times New Roman" w:hAnsi="Times New Roman" w:cs="Times New Roman"/>
          <w:sz w:val="24"/>
          <w:szCs w:val="24"/>
        </w:rPr>
        <w:t>to connect it with other chunks of words, though they do understand the concept.</w:t>
      </w:r>
    </w:p>
    <w:p>
      <w:pPr>
        <w:ind w:firstLine="420"/>
        <w:jc w:val="both"/>
        <w:rPr>
          <w:rFonts w:ascii="Times New Roman" w:hAnsi="Times New Roman" w:cs="Times New Roman"/>
          <w:sz w:val="24"/>
          <w:szCs w:val="24"/>
        </w:rPr>
      </w:pPr>
    </w:p>
    <w:p>
      <w:pPr>
        <w:jc w:val="both"/>
        <w:rPr>
          <w:rFonts w:ascii="Times New Roman" w:hAnsi="Times New Roman" w:cs="Times New Roman"/>
          <w:b/>
          <w:bCs/>
          <w:sz w:val="24"/>
          <w:szCs w:val="24"/>
        </w:rPr>
      </w:pPr>
      <w:r>
        <w:rPr>
          <w:rFonts w:ascii="Times New Roman" w:hAnsi="Times New Roman" w:cs="Times New Roman"/>
          <w:b/>
          <w:bCs/>
          <w:sz w:val="24"/>
          <w:szCs w:val="24"/>
        </w:rPr>
        <w:t>References</w:t>
      </w:r>
    </w:p>
    <w:p>
      <w:pPr>
        <w:spacing w:line="240" w:lineRule="auto"/>
        <w:jc w:val="both"/>
        <w:rPr>
          <w:rFonts w:ascii="Times New Roman" w:hAnsi="Times New Roman" w:eastAsia="SimSun" w:cs="Times New Roman"/>
          <w:i/>
          <w:iCs/>
          <w:sz w:val="24"/>
          <w:szCs w:val="24"/>
        </w:rPr>
      </w:pPr>
      <w:r>
        <w:rPr>
          <w:rFonts w:ascii="Times New Roman" w:hAnsi="Times New Roman" w:eastAsia="SimSun" w:cs="Times New Roman"/>
          <w:sz w:val="24"/>
          <w:szCs w:val="24"/>
        </w:rPr>
        <w:t xml:space="preserve">Aksan, Nilgun. Kisac, Buket. Aydin, Mufid. Demirbuken, S. (2009). Symbolic </w:t>
      </w:r>
      <w:r>
        <w:rPr>
          <w:rFonts w:ascii="Times New Roman" w:hAnsi="Times New Roman" w:eastAsia="SimSun" w:cs="Times New Roman"/>
          <w:sz w:val="24"/>
          <w:szCs w:val="24"/>
        </w:rPr>
        <w:tab/>
      </w:r>
      <w:r>
        <w:rPr>
          <w:rFonts w:ascii="Times New Roman" w:hAnsi="Times New Roman" w:eastAsia="SimSun" w:cs="Times New Roman"/>
          <w:sz w:val="24"/>
          <w:szCs w:val="24"/>
        </w:rPr>
        <w:t xml:space="preserve">Interaction Theory. </w:t>
      </w:r>
      <w:r>
        <w:rPr>
          <w:rFonts w:ascii="Times New Roman" w:hAnsi="Times New Roman" w:eastAsia="SimSun" w:cs="Times New Roman"/>
          <w:i/>
          <w:iCs/>
          <w:sz w:val="24"/>
          <w:szCs w:val="24"/>
        </w:rPr>
        <w:t>Procedia: Social and Behavior Sciences. Volume 1. 902-</w:t>
      </w:r>
      <w:r>
        <w:rPr>
          <w:rFonts w:hint="default" w:ascii="Times New Roman" w:hAnsi="Times New Roman" w:eastAsia="SimSun" w:cs="Times New Roman"/>
          <w:i/>
          <w:iCs/>
          <w:sz w:val="24"/>
          <w:szCs w:val="24"/>
          <w:lang w:val="en-US"/>
        </w:rPr>
        <w:tab/>
      </w:r>
      <w:r>
        <w:rPr>
          <w:rFonts w:ascii="Times New Roman" w:hAnsi="Times New Roman" w:eastAsia="SimSun" w:cs="Times New Roman"/>
          <w:i/>
          <w:iCs/>
          <w:sz w:val="24"/>
          <w:szCs w:val="24"/>
        </w:rPr>
        <w:t>904</w:t>
      </w:r>
    </w:p>
    <w:p>
      <w:pPr>
        <w:rPr>
          <w:rFonts w:ascii="Times New Roman" w:hAnsi="Times New Roman" w:eastAsia="Segoe UI" w:cs="Times New Roman"/>
          <w:sz w:val="24"/>
          <w:szCs w:val="24"/>
        </w:rPr>
      </w:pPr>
      <w:r>
        <w:rPr>
          <w:rFonts w:ascii="Times New Roman" w:hAnsi="Times New Roman" w:eastAsia="SimSun" w:cs="Times New Roman"/>
          <w:sz w:val="24"/>
          <w:szCs w:val="24"/>
        </w:rPr>
        <w:t xml:space="preserve">Carter, M. Fuller, Celene. (2015). ‘Symbolic interactionism’. </w:t>
      </w:r>
      <w:r>
        <w:rPr>
          <w:rFonts w:ascii="Times New Roman" w:hAnsi="Times New Roman" w:eastAsia="SimSun" w:cs="Times New Roman"/>
          <w:i/>
          <w:iCs/>
          <w:sz w:val="24"/>
          <w:szCs w:val="24"/>
        </w:rPr>
        <w:t xml:space="preserve">Sociopedia.isa. </w:t>
      </w:r>
      <w:r>
        <w:rPr>
          <w:rFonts w:ascii="Times New Roman" w:hAnsi="Times New Roman" w:eastAsia="AGaramond-Regular" w:cs="Times New Roman"/>
          <w:sz w:val="22"/>
          <w:szCs w:val="22"/>
          <w:lang w:bidi="ar"/>
        </w:rPr>
        <w:t xml:space="preserve">DOI: </w:t>
      </w:r>
      <w:r>
        <w:rPr>
          <w:rFonts w:hint="default" w:ascii="Times New Roman" w:hAnsi="Times New Roman" w:eastAsia="AGaramond-Regular" w:cs="Times New Roman"/>
          <w:sz w:val="22"/>
          <w:szCs w:val="22"/>
          <w:lang w:val="en-US" w:bidi="ar"/>
        </w:rPr>
        <w:tab/>
      </w:r>
      <w:r>
        <w:rPr>
          <w:rFonts w:ascii="Times New Roman" w:hAnsi="Times New Roman" w:eastAsia="AGaramond-Regular" w:cs="Times New Roman"/>
          <w:sz w:val="22"/>
          <w:szCs w:val="22"/>
          <w:lang w:bidi="ar"/>
        </w:rPr>
        <w:t>10.1177/205684601561</w:t>
      </w:r>
    </w:p>
    <w:p>
      <w:pPr>
        <w:spacing w:line="240" w:lineRule="auto"/>
        <w:jc w:val="both"/>
        <w:rPr>
          <w:rFonts w:ascii="Times New Roman" w:hAnsi="Times New Roman" w:cs="Times New Roman"/>
          <w:sz w:val="24"/>
          <w:szCs w:val="24"/>
        </w:rPr>
      </w:pPr>
      <w:r>
        <w:rPr>
          <w:rFonts w:ascii="Times New Roman" w:hAnsi="Times New Roman" w:eastAsia="Segoe UI" w:cs="Times New Roman"/>
          <w:sz w:val="24"/>
          <w:szCs w:val="24"/>
        </w:rPr>
        <w:t xml:space="preserve">Dangin. Wijayanti, Nurvita. (2018). “Mispronouncing Spelling-to-sound words by </w:t>
      </w:r>
      <w:r>
        <w:rPr>
          <w:rFonts w:ascii="Times New Roman" w:hAnsi="Times New Roman" w:eastAsia="Segoe UI" w:cs="Times New Roman"/>
          <w:sz w:val="24"/>
          <w:szCs w:val="24"/>
        </w:rPr>
        <w:tab/>
      </w:r>
      <w:r>
        <w:rPr>
          <w:rFonts w:ascii="Times New Roman" w:hAnsi="Times New Roman" w:eastAsia="Segoe UI" w:cs="Times New Roman"/>
          <w:sz w:val="24"/>
          <w:szCs w:val="24"/>
        </w:rPr>
        <w:t xml:space="preserve">Indonesian college students: a study on Phonology”. </w:t>
      </w:r>
      <w:r>
        <w:rPr>
          <w:rFonts w:ascii="Times New Roman" w:hAnsi="Times New Roman" w:eastAsia="Segoe UI" w:cs="Times New Roman"/>
          <w:i/>
          <w:iCs/>
          <w:sz w:val="24"/>
          <w:szCs w:val="24"/>
        </w:rPr>
        <w:t xml:space="preserve">ASIAN EFL Journal. </w:t>
      </w:r>
      <w:r>
        <w:rPr>
          <w:rFonts w:ascii="Times New Roman" w:hAnsi="Times New Roman" w:eastAsia="Segoe UI" w:cs="Times New Roman"/>
          <w:i/>
          <w:iCs/>
          <w:sz w:val="24"/>
          <w:szCs w:val="24"/>
        </w:rPr>
        <w:tab/>
      </w:r>
      <w:r>
        <w:rPr>
          <w:rFonts w:ascii="Times New Roman" w:hAnsi="Times New Roman" w:eastAsia="Segoe UI" w:cs="Times New Roman"/>
          <w:i/>
          <w:iCs/>
          <w:sz w:val="24"/>
          <w:szCs w:val="24"/>
        </w:rPr>
        <w:t>Volume 20 issue 4 p.210-214</w:t>
      </w:r>
    </w:p>
    <w:p>
      <w:pPr>
        <w:spacing w:line="240" w:lineRule="auto"/>
        <w:jc w:val="both"/>
        <w:rPr>
          <w:rStyle w:val="6"/>
          <w:rFonts w:ascii="Times New Roman" w:hAnsi="Times New Roman" w:eastAsia="SimSun" w:cs="Times New Roman"/>
          <w:color w:val="auto"/>
          <w:sz w:val="24"/>
          <w:szCs w:val="24"/>
          <w:u w:val="none"/>
        </w:rPr>
      </w:pPr>
      <w:r>
        <w:rPr>
          <w:rFonts w:ascii="Times New Roman" w:hAnsi="Times New Roman" w:cs="Times New Roman"/>
          <w:sz w:val="24"/>
          <w:szCs w:val="24"/>
        </w:rPr>
        <w:t xml:space="preserve">Fachriansyah, Rizki. (2020, March 15). Work-from-home policy in effect at major </w:t>
      </w:r>
      <w:r>
        <w:rPr>
          <w:rFonts w:ascii="Times New Roman" w:hAnsi="Times New Roman" w:cs="Times New Roman"/>
          <w:sz w:val="24"/>
          <w:szCs w:val="24"/>
        </w:rPr>
        <w:tab/>
      </w:r>
      <w:r>
        <w:rPr>
          <w:rFonts w:ascii="Times New Roman" w:hAnsi="Times New Roman" w:cs="Times New Roman"/>
          <w:sz w:val="24"/>
          <w:szCs w:val="24"/>
        </w:rPr>
        <w:t xml:space="preserve">Jakarta companies over virus concerns. </w:t>
      </w:r>
      <w:r>
        <w:rPr>
          <w:rFonts w:ascii="Times New Roman" w:hAnsi="Times New Roman" w:cs="Times New Roman"/>
          <w:i/>
          <w:iCs/>
          <w:sz w:val="24"/>
          <w:szCs w:val="24"/>
        </w:rPr>
        <w:t xml:space="preserve">The Jakarta Post, </w:t>
      </w:r>
      <w:r>
        <w:rPr>
          <w:rFonts w:ascii="Times New Roman" w:hAnsi="Times New Roman" w:cs="Times New Roman"/>
          <w:sz w:val="24"/>
          <w:szCs w:val="24"/>
        </w:rPr>
        <w:t xml:space="preserve">Retrieved from </w:t>
      </w:r>
      <w:r>
        <w:rPr>
          <w:rFonts w:ascii="Times New Roman" w:hAnsi="Times New Roman" w:cs="Times New Roman"/>
          <w:sz w:val="24"/>
          <w:szCs w:val="24"/>
        </w:rPr>
        <w:tab/>
      </w:r>
      <w:r>
        <w:fldChar w:fldCharType="begin"/>
      </w:r>
      <w:r>
        <w:instrText xml:space="preserve"> HYPERLINK "https://www.thejakartapost.com/news/2020/03/15/work-from-home-policy-in-effect-at-major-jakarta-companies-over-virus-concerns.html" </w:instrText>
      </w:r>
      <w:r>
        <w:fldChar w:fldCharType="separate"/>
      </w:r>
      <w:r>
        <w:rPr>
          <w:rStyle w:val="6"/>
          <w:rFonts w:ascii="Times New Roman" w:hAnsi="Times New Roman" w:eastAsia="SimSun" w:cs="Times New Roman"/>
          <w:color w:val="auto"/>
          <w:sz w:val="24"/>
          <w:szCs w:val="24"/>
          <w:u w:val="none"/>
        </w:rPr>
        <w:t>https://www.thejakartapost.com/news/2020/03/15/work-from-home-policy-in-</w:t>
      </w:r>
      <w:r>
        <w:rPr>
          <w:rStyle w:val="6"/>
          <w:rFonts w:hint="default" w:ascii="Times New Roman" w:hAnsi="Times New Roman" w:eastAsia="SimSun" w:cs="Times New Roman"/>
          <w:color w:val="auto"/>
          <w:sz w:val="24"/>
          <w:szCs w:val="24"/>
          <w:u w:val="none"/>
          <w:lang w:val="en-US"/>
        </w:rPr>
        <w:tab/>
      </w:r>
      <w:r>
        <w:rPr>
          <w:rStyle w:val="6"/>
          <w:rFonts w:ascii="Times New Roman" w:hAnsi="Times New Roman" w:eastAsia="SimSun" w:cs="Times New Roman"/>
          <w:color w:val="auto"/>
          <w:sz w:val="24"/>
          <w:szCs w:val="24"/>
          <w:u w:val="none"/>
        </w:rPr>
        <w:t>eff</w:t>
      </w:r>
      <w:r>
        <w:rPr>
          <w:rStyle w:val="6"/>
          <w:rFonts w:ascii="Times New Roman" w:hAnsi="Times New Roman" w:eastAsia="SimSun" w:cs="Times New Roman"/>
          <w:color w:val="auto"/>
          <w:sz w:val="24"/>
          <w:szCs w:val="24"/>
          <w:u w:val="none"/>
        </w:rPr>
        <w:tab/>
      </w:r>
      <w:r>
        <w:rPr>
          <w:rStyle w:val="6"/>
          <w:rFonts w:ascii="Times New Roman" w:hAnsi="Times New Roman" w:eastAsia="SimSun" w:cs="Times New Roman"/>
          <w:color w:val="auto"/>
          <w:sz w:val="24"/>
          <w:szCs w:val="24"/>
          <w:u w:val="none"/>
        </w:rPr>
        <w:t>ect-at-major-jakarta-companies-over-virus-concerns.html</w:t>
      </w:r>
      <w:r>
        <w:rPr>
          <w:rStyle w:val="6"/>
          <w:rFonts w:ascii="Times New Roman" w:hAnsi="Times New Roman" w:eastAsia="SimSun" w:cs="Times New Roman"/>
          <w:color w:val="auto"/>
          <w:sz w:val="24"/>
          <w:szCs w:val="24"/>
          <w:u w:val="none"/>
        </w:rPr>
        <w:fldChar w:fldCharType="end"/>
      </w:r>
    </w:p>
    <w:p>
      <w:pPr>
        <w:spacing w:line="240" w:lineRule="auto"/>
        <w:jc w:val="both"/>
        <w:rPr>
          <w:rStyle w:val="6"/>
          <w:rFonts w:ascii="Times New Roman" w:hAnsi="Times New Roman" w:eastAsia="SimSun" w:cs="Times New Roman"/>
          <w:color w:val="auto"/>
          <w:sz w:val="24"/>
          <w:szCs w:val="24"/>
          <w:u w:val="none"/>
        </w:rPr>
      </w:pPr>
      <w:r>
        <w:rPr>
          <w:rStyle w:val="6"/>
          <w:rFonts w:ascii="Times New Roman" w:hAnsi="Times New Roman" w:eastAsia="SimSun" w:cs="Times New Roman"/>
          <w:color w:val="auto"/>
          <w:sz w:val="24"/>
          <w:szCs w:val="24"/>
          <w:u w:val="none"/>
        </w:rPr>
        <w:t xml:space="preserve">Fazal, Mahmod. (2018, May 9). Richard Dawkins told us what he thinks about memes </w:t>
      </w:r>
      <w:r>
        <w:rPr>
          <w:rStyle w:val="6"/>
          <w:rFonts w:ascii="Times New Roman" w:hAnsi="Times New Roman" w:eastAsia="SimSun" w:cs="Times New Roman"/>
          <w:color w:val="auto"/>
          <w:sz w:val="24"/>
          <w:szCs w:val="24"/>
          <w:u w:val="none"/>
        </w:rPr>
        <w:tab/>
      </w:r>
      <w:r>
        <w:rPr>
          <w:rStyle w:val="6"/>
          <w:rFonts w:ascii="Times New Roman" w:hAnsi="Times New Roman" w:eastAsia="SimSun" w:cs="Times New Roman"/>
          <w:color w:val="auto"/>
          <w:sz w:val="24"/>
          <w:szCs w:val="24"/>
          <w:u w:val="none"/>
        </w:rPr>
        <w:t xml:space="preserve">(and then it got weird). </w:t>
      </w:r>
      <w:r>
        <w:rPr>
          <w:rStyle w:val="6"/>
          <w:rFonts w:ascii="Times New Roman" w:hAnsi="Times New Roman" w:eastAsia="SimSun" w:cs="Times New Roman"/>
          <w:i/>
          <w:iCs/>
          <w:color w:val="auto"/>
          <w:sz w:val="24"/>
          <w:szCs w:val="24"/>
          <w:u w:val="none"/>
        </w:rPr>
        <w:t xml:space="preserve">Vice, </w:t>
      </w:r>
      <w:r>
        <w:rPr>
          <w:rStyle w:val="6"/>
          <w:rFonts w:ascii="Times New Roman" w:hAnsi="Times New Roman" w:eastAsia="SimSun" w:cs="Times New Roman"/>
          <w:color w:val="auto"/>
          <w:sz w:val="24"/>
          <w:szCs w:val="24"/>
          <w:u w:val="none"/>
        </w:rPr>
        <w:t xml:space="preserve">Retrieved from </w:t>
      </w:r>
      <w:r>
        <w:rPr>
          <w:rStyle w:val="6"/>
          <w:rFonts w:ascii="Times New Roman" w:hAnsi="Times New Roman" w:eastAsia="SimSun" w:cs="Times New Roman"/>
          <w:color w:val="auto"/>
          <w:sz w:val="24"/>
          <w:szCs w:val="24"/>
          <w:u w:val="none"/>
        </w:rPr>
        <w:tab/>
      </w:r>
      <w:r>
        <w:fldChar w:fldCharType="begin"/>
      </w:r>
      <w:r>
        <w:instrText xml:space="preserve"> HYPERLINK "https://www.vice.com/en_us/article/d35ana/richard-dawkins-told-us-what-he-thinks-about-memes" </w:instrText>
      </w:r>
      <w:r>
        <w:fldChar w:fldCharType="separate"/>
      </w:r>
      <w:r>
        <w:rPr>
          <w:rStyle w:val="6"/>
          <w:rFonts w:ascii="Times New Roman" w:hAnsi="Times New Roman" w:eastAsia="SimSun" w:cs="Times New Roman"/>
          <w:color w:val="auto"/>
          <w:sz w:val="24"/>
          <w:szCs w:val="24"/>
          <w:u w:val="none"/>
        </w:rPr>
        <w:t>https://www.vice.com/en_us/article/d35ana/richard-dawkins-told-us</w:t>
      </w:r>
      <w:r>
        <w:rPr>
          <w:rStyle w:val="6"/>
          <w:rFonts w:ascii="Times New Roman" w:hAnsi="Times New Roman" w:eastAsia="SimSun" w:cs="Times New Roman"/>
          <w:color w:val="auto"/>
          <w:sz w:val="24"/>
          <w:szCs w:val="24"/>
          <w:u w:val="none"/>
        </w:rPr>
        <w:tab/>
      </w:r>
      <w:r>
        <w:rPr>
          <w:rStyle w:val="6"/>
          <w:rFonts w:ascii="Times New Roman" w:hAnsi="Times New Roman" w:eastAsia="SimSun" w:cs="Times New Roman"/>
          <w:color w:val="auto"/>
          <w:sz w:val="24"/>
          <w:szCs w:val="24"/>
          <w:u w:val="none"/>
        </w:rPr>
        <w:t>-</w:t>
      </w:r>
      <w:r>
        <w:rPr>
          <w:rStyle w:val="6"/>
          <w:rFonts w:hint="default" w:ascii="Times New Roman" w:hAnsi="Times New Roman" w:eastAsia="SimSun" w:cs="Times New Roman"/>
          <w:color w:val="auto"/>
          <w:sz w:val="24"/>
          <w:szCs w:val="24"/>
          <w:u w:val="none"/>
          <w:lang w:val="en-US"/>
        </w:rPr>
        <w:tab/>
      </w:r>
      <w:r>
        <w:rPr>
          <w:rStyle w:val="6"/>
          <w:rFonts w:ascii="Times New Roman" w:hAnsi="Times New Roman" w:eastAsia="SimSun" w:cs="Times New Roman"/>
          <w:color w:val="auto"/>
          <w:sz w:val="24"/>
          <w:szCs w:val="24"/>
          <w:u w:val="none"/>
        </w:rPr>
        <w:t>what-he-thinks-about-memes</w:t>
      </w:r>
      <w:r>
        <w:rPr>
          <w:rStyle w:val="6"/>
          <w:rFonts w:ascii="Times New Roman" w:hAnsi="Times New Roman" w:eastAsia="SimSun" w:cs="Times New Roman"/>
          <w:color w:val="auto"/>
          <w:sz w:val="24"/>
          <w:szCs w:val="24"/>
          <w:u w:val="none"/>
        </w:rPr>
        <w:fldChar w:fldCharType="end"/>
      </w:r>
    </w:p>
    <w:p>
      <w:pPr>
        <w:spacing w:line="24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Goffman, Erving. (1958). </w:t>
      </w:r>
      <w:r>
        <w:rPr>
          <w:rFonts w:ascii="Times New Roman" w:hAnsi="Times New Roman" w:eastAsia="SimSun" w:cs="Times New Roman"/>
          <w:i/>
          <w:iCs/>
          <w:sz w:val="24"/>
          <w:szCs w:val="24"/>
        </w:rPr>
        <w:t xml:space="preserve">The Presentation of Self in Everyday Life. </w:t>
      </w:r>
      <w:r>
        <w:rPr>
          <w:rFonts w:ascii="Times New Roman" w:hAnsi="Times New Roman" w:eastAsia="SimSun" w:cs="Times New Roman"/>
          <w:sz w:val="24"/>
          <w:szCs w:val="24"/>
        </w:rPr>
        <w:t xml:space="preserve">University of </w:t>
      </w:r>
      <w:r>
        <w:rPr>
          <w:rFonts w:ascii="Times New Roman" w:hAnsi="Times New Roman" w:eastAsia="SimSun" w:cs="Times New Roman"/>
          <w:sz w:val="24"/>
          <w:szCs w:val="24"/>
        </w:rPr>
        <w:tab/>
      </w:r>
      <w:r>
        <w:rPr>
          <w:rFonts w:ascii="Times New Roman" w:hAnsi="Times New Roman" w:eastAsia="SimSun" w:cs="Times New Roman"/>
          <w:sz w:val="24"/>
          <w:szCs w:val="24"/>
        </w:rPr>
        <w:t xml:space="preserve">Edinburgh. </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Hamid, Arah. Social responsibility of medical journal: a concern for COVID -19 </w:t>
      </w:r>
      <w:r>
        <w:rPr>
          <w:rFonts w:ascii="Times New Roman" w:hAnsi="Times New Roman" w:cs="Times New Roman"/>
          <w:sz w:val="24"/>
          <w:szCs w:val="24"/>
        </w:rPr>
        <w:tab/>
      </w:r>
      <w:r>
        <w:rPr>
          <w:rFonts w:ascii="Times New Roman" w:hAnsi="Times New Roman" w:cs="Times New Roman"/>
          <w:sz w:val="24"/>
          <w:szCs w:val="24"/>
        </w:rPr>
        <w:t xml:space="preserve">pandemic. Med J Indones [Internet]. 2020 Mar.26 [cited 2020 Apr.4; 29(1):1-. </w:t>
      </w:r>
      <w:r>
        <w:rPr>
          <w:rFonts w:ascii="Times New Roman" w:hAnsi="Times New Roman" w:cs="Times New Roman"/>
          <w:sz w:val="24"/>
          <w:szCs w:val="24"/>
        </w:rPr>
        <w:tab/>
      </w:r>
      <w:r>
        <w:rPr>
          <w:rFonts w:ascii="Times New Roman" w:hAnsi="Times New Roman" w:cs="Times New Roman"/>
          <w:sz w:val="24"/>
          <w:szCs w:val="24"/>
        </w:rPr>
        <w:t xml:space="preserve">Available from: </w:t>
      </w:r>
      <w:r>
        <w:fldChar w:fldCharType="begin"/>
      </w:r>
      <w:r>
        <w:instrText xml:space="preserve"> HYPERLINK "https://mji.ui.ac.id/journal/index.php/mji/article/view/4629" </w:instrText>
      </w:r>
      <w:r>
        <w:fldChar w:fldCharType="separate"/>
      </w:r>
      <w:r>
        <w:rPr>
          <w:rStyle w:val="6"/>
          <w:rFonts w:ascii="Times New Roman" w:hAnsi="Times New Roman" w:cs="Times New Roman"/>
          <w:color w:val="auto"/>
          <w:sz w:val="24"/>
          <w:szCs w:val="24"/>
          <w:u w:val="none"/>
        </w:rPr>
        <w:t>https://mji.ui.ac.id/journal/index.php/mji/article/view/4629</w:t>
      </w:r>
      <w:r>
        <w:rPr>
          <w:rStyle w:val="6"/>
          <w:rFonts w:ascii="Times New Roman" w:hAnsi="Times New Roman" w:cs="Times New Roman"/>
          <w:color w:val="auto"/>
          <w:sz w:val="24"/>
          <w:szCs w:val="24"/>
          <w:u w:val="none"/>
        </w:rPr>
        <w:fldChar w:fldCharType="end"/>
      </w:r>
    </w:p>
    <w:p>
      <w:pPr>
        <w:spacing w:line="240" w:lineRule="auto"/>
        <w:jc w:val="both"/>
        <w:rPr>
          <w:rFonts w:ascii="Times New Roman" w:hAnsi="Times New Roman" w:eastAsia="SimSun" w:cs="Times New Roman"/>
          <w:sz w:val="24"/>
          <w:szCs w:val="24"/>
        </w:rPr>
      </w:pPr>
      <w:r>
        <w:rPr>
          <w:rFonts w:ascii="Times New Roman" w:hAnsi="Times New Roman" w:cs="Times New Roman"/>
          <w:sz w:val="24"/>
          <w:szCs w:val="24"/>
        </w:rPr>
        <w:t xml:space="preserve">Jokowi urges Indonesian to stay home (2020, March 15), </w:t>
      </w:r>
      <w:r>
        <w:rPr>
          <w:rFonts w:ascii="Times New Roman" w:hAnsi="Times New Roman" w:cs="Times New Roman"/>
          <w:i/>
          <w:iCs/>
          <w:sz w:val="24"/>
          <w:szCs w:val="24"/>
        </w:rPr>
        <w:t xml:space="preserve">Jakarta Globe. </w:t>
      </w:r>
      <w:r>
        <w:rPr>
          <w:rFonts w:ascii="Times New Roman" w:hAnsi="Times New Roman" w:cs="Times New Roman"/>
          <w:sz w:val="24"/>
          <w:szCs w:val="24"/>
        </w:rPr>
        <w:t xml:space="preserve">Retrieved </w:t>
      </w:r>
      <w:r>
        <w:rPr>
          <w:rFonts w:ascii="Times New Roman" w:hAnsi="Times New Roman" w:cs="Times New Roman"/>
          <w:sz w:val="24"/>
          <w:szCs w:val="24"/>
        </w:rPr>
        <w:tab/>
      </w:r>
      <w:r>
        <w:rPr>
          <w:rFonts w:ascii="Times New Roman" w:hAnsi="Times New Roman" w:cs="Times New Roman"/>
          <w:sz w:val="24"/>
          <w:szCs w:val="24"/>
        </w:rPr>
        <w:t xml:space="preserve">from </w:t>
      </w:r>
      <w:r>
        <w:fldChar w:fldCharType="begin"/>
      </w:r>
      <w:r>
        <w:instrText xml:space="preserve"> HYPERLINK "https://jakartaglobe.id/news/jokowi-urges-indonesians-to-stay-home" </w:instrText>
      </w:r>
      <w:r>
        <w:fldChar w:fldCharType="separate"/>
      </w:r>
      <w:r>
        <w:rPr>
          <w:rStyle w:val="6"/>
          <w:rFonts w:ascii="Times New Roman" w:hAnsi="Times New Roman" w:eastAsia="SimSun" w:cs="Times New Roman"/>
          <w:color w:val="auto"/>
          <w:sz w:val="24"/>
          <w:szCs w:val="24"/>
          <w:u w:val="none"/>
        </w:rPr>
        <w:t>https://jakartaglobe.id/news/jokowi-urges-indonesians-to-stay-home</w:t>
      </w:r>
      <w:r>
        <w:rPr>
          <w:rStyle w:val="6"/>
          <w:rFonts w:ascii="Times New Roman" w:hAnsi="Times New Roman" w:eastAsia="SimSun" w:cs="Times New Roman"/>
          <w:color w:val="auto"/>
          <w:sz w:val="24"/>
          <w:szCs w:val="24"/>
          <w:u w:val="none"/>
        </w:rPr>
        <w:fldChar w:fldCharType="end"/>
      </w:r>
    </w:p>
    <w:p>
      <w:pPr>
        <w:spacing w:line="24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Kurita, Tomoko. (2017). Teaching listening in pre-tertiary English education in Japan. </w:t>
      </w:r>
      <w:r>
        <w:rPr>
          <w:rFonts w:ascii="Times New Roman" w:hAnsi="Times New Roman" w:eastAsia="SimSun" w:cs="Times New Roman"/>
          <w:sz w:val="24"/>
          <w:szCs w:val="24"/>
        </w:rPr>
        <w:tab/>
      </w:r>
      <w:r>
        <w:rPr>
          <w:rFonts w:ascii="Times New Roman" w:hAnsi="Times New Roman" w:eastAsia="SimSun" w:cs="Times New Roman"/>
          <w:sz w:val="24"/>
          <w:szCs w:val="24"/>
        </w:rPr>
        <w:t>In Widodo, H.P. Wood, A. &amp; Gupta, D. (1</w:t>
      </w:r>
      <w:r>
        <w:rPr>
          <w:rFonts w:ascii="Times New Roman" w:hAnsi="Times New Roman" w:eastAsia="SimSun" w:cs="Times New Roman"/>
          <w:sz w:val="24"/>
          <w:szCs w:val="24"/>
          <w:vertAlign w:val="superscript"/>
        </w:rPr>
        <w:t>st</w:t>
      </w:r>
      <w:r>
        <w:rPr>
          <w:rFonts w:ascii="Times New Roman" w:hAnsi="Times New Roman" w:eastAsia="SimSun" w:cs="Times New Roman"/>
          <w:sz w:val="24"/>
          <w:szCs w:val="24"/>
        </w:rPr>
        <w:t xml:space="preserve"> Ed). </w:t>
      </w:r>
      <w:r>
        <w:rPr>
          <w:rFonts w:ascii="Times New Roman" w:hAnsi="Times New Roman" w:eastAsia="SimSun" w:cs="Times New Roman"/>
          <w:i/>
          <w:iCs/>
          <w:sz w:val="24"/>
          <w:szCs w:val="24"/>
        </w:rPr>
        <w:t xml:space="preserve">Asian English Language </w:t>
      </w:r>
      <w:r>
        <w:rPr>
          <w:rFonts w:ascii="Times New Roman" w:hAnsi="Times New Roman" w:eastAsia="SimSun" w:cs="Times New Roman"/>
          <w:i/>
          <w:iCs/>
          <w:sz w:val="24"/>
          <w:szCs w:val="24"/>
        </w:rPr>
        <w:tab/>
      </w:r>
      <w:r>
        <w:rPr>
          <w:rFonts w:ascii="Times New Roman" w:hAnsi="Times New Roman" w:eastAsia="SimSun" w:cs="Times New Roman"/>
          <w:i/>
          <w:iCs/>
          <w:sz w:val="24"/>
          <w:szCs w:val="24"/>
        </w:rPr>
        <w:t xml:space="preserve">Classroom: Where Theory and Practice Meet. </w:t>
      </w:r>
      <w:r>
        <w:rPr>
          <w:rFonts w:ascii="Times New Roman" w:hAnsi="Times New Roman" w:eastAsia="SimSun" w:cs="Times New Roman"/>
          <w:sz w:val="24"/>
          <w:szCs w:val="24"/>
        </w:rPr>
        <w:t>Middle East: Routledge.</w:t>
      </w:r>
    </w:p>
    <w:p>
      <w:pPr>
        <w:spacing w:line="24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Piller, Inggrid. (2012). Intercultural communication: an overview. In Paulston, C.B., </w:t>
      </w:r>
      <w:r>
        <w:rPr>
          <w:rFonts w:ascii="Times New Roman" w:hAnsi="Times New Roman" w:eastAsia="SimSun" w:cs="Times New Roman"/>
          <w:sz w:val="24"/>
          <w:szCs w:val="24"/>
        </w:rPr>
        <w:tab/>
      </w:r>
      <w:r>
        <w:rPr>
          <w:rFonts w:ascii="Times New Roman" w:hAnsi="Times New Roman" w:eastAsia="SimSun" w:cs="Times New Roman"/>
          <w:sz w:val="24"/>
          <w:szCs w:val="24"/>
        </w:rPr>
        <w:t xml:space="preserve">Kiesling, Scott F., Rangel, Elizabeth S. </w:t>
      </w:r>
      <w:r>
        <w:rPr>
          <w:rFonts w:ascii="Times New Roman" w:hAnsi="Times New Roman" w:eastAsia="SimSun" w:cs="Times New Roman"/>
          <w:i/>
          <w:iCs/>
          <w:sz w:val="24"/>
          <w:szCs w:val="24"/>
        </w:rPr>
        <w:t xml:space="preserve">The Handbook of Intercultural Discourse and Communication. </w:t>
      </w:r>
      <w:r>
        <w:rPr>
          <w:rFonts w:ascii="Times New Roman" w:hAnsi="Times New Roman" w:eastAsia="SimSun" w:cs="Times New Roman"/>
          <w:sz w:val="24"/>
          <w:szCs w:val="24"/>
        </w:rPr>
        <w:t xml:space="preserve">UK: Blackwell Publishing. </w:t>
      </w:r>
    </w:p>
    <w:p>
      <w:pPr>
        <w:spacing w:line="240" w:lineRule="auto"/>
        <w:jc w:val="both"/>
        <w:rPr>
          <w:rFonts w:ascii="Times New Roman" w:hAnsi="Times New Roman" w:eastAsia="SimSun" w:cs="Times New Roman"/>
          <w:i/>
          <w:iCs/>
          <w:sz w:val="24"/>
          <w:szCs w:val="24"/>
        </w:rPr>
      </w:pPr>
      <w:r>
        <w:rPr>
          <w:rFonts w:ascii="Times New Roman" w:hAnsi="Times New Roman" w:eastAsia="SimSun" w:cs="Times New Roman"/>
          <w:sz w:val="24"/>
          <w:szCs w:val="24"/>
        </w:rPr>
        <w:t xml:space="preserve">Sayer, Inaad Mutlib. (2012). Misunderstanding and language comprehension. </w:t>
      </w:r>
      <w:r>
        <w:rPr>
          <w:rFonts w:ascii="Times New Roman" w:hAnsi="Times New Roman" w:eastAsia="SimSun" w:cs="Times New Roman"/>
          <w:sz w:val="24"/>
          <w:szCs w:val="24"/>
        </w:rPr>
        <w:tab/>
      </w:r>
      <w:r>
        <w:rPr>
          <w:rFonts w:ascii="Times New Roman" w:hAnsi="Times New Roman" w:eastAsia="SimSun" w:cs="Times New Roman"/>
          <w:i/>
          <w:iCs/>
          <w:sz w:val="24"/>
          <w:szCs w:val="24"/>
        </w:rPr>
        <w:t>Procedia Social and Behaviour Sciences</w:t>
      </w:r>
      <w:r>
        <w:rPr>
          <w:rFonts w:ascii="Times New Roman" w:hAnsi="Times New Roman" w:eastAsia="SimSun" w:cs="Times New Roman"/>
          <w:sz w:val="24"/>
          <w:szCs w:val="24"/>
        </w:rPr>
        <w:t>, vol 70, 2013, 738-748</w:t>
      </w:r>
    </w:p>
    <w:p>
      <w:pPr>
        <w:spacing w:line="24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Redmond, Mark V., "Symbolic Interactionism" (2015). English Technical Reports</w:t>
      </w:r>
      <w:r>
        <w:rPr>
          <w:rFonts w:ascii="Times New Roman" w:hAnsi="Times New Roman" w:eastAsia="SimSun" w:cs="Times New Roman"/>
          <w:sz w:val="24"/>
          <w:szCs w:val="24"/>
        </w:rPr>
        <w:tab/>
      </w:r>
      <w:r>
        <w:rPr>
          <w:rFonts w:ascii="Times New Roman" w:hAnsi="Times New Roman" w:eastAsia="SimSun" w:cs="Times New Roman"/>
          <w:sz w:val="24"/>
          <w:szCs w:val="24"/>
        </w:rPr>
        <w:t xml:space="preserve">and White Papers. 4. </w:t>
      </w:r>
      <w:r>
        <w:fldChar w:fldCharType="begin"/>
      </w:r>
      <w:r>
        <w:instrText xml:space="preserve"> HYPERLINK "http://lib.dr.iastate.edu/engl_reports/4" </w:instrText>
      </w:r>
      <w:r>
        <w:fldChar w:fldCharType="separate"/>
      </w:r>
      <w:r>
        <w:rPr>
          <w:rStyle w:val="6"/>
          <w:rFonts w:ascii="Times New Roman" w:hAnsi="Times New Roman" w:eastAsia="SimSun" w:cs="Times New Roman"/>
          <w:color w:val="auto"/>
          <w:sz w:val="24"/>
          <w:szCs w:val="24"/>
          <w:u w:val="none"/>
        </w:rPr>
        <w:t>http://lib.dr.iastate.edu/engl_reports/4</w:t>
      </w:r>
      <w:r>
        <w:rPr>
          <w:rStyle w:val="6"/>
          <w:rFonts w:ascii="Times New Roman" w:hAnsi="Times New Roman" w:eastAsia="SimSun" w:cs="Times New Roman"/>
          <w:color w:val="auto"/>
          <w:sz w:val="24"/>
          <w:szCs w:val="24"/>
          <w:u w:val="none"/>
        </w:rPr>
        <w:fldChar w:fldCharType="end"/>
      </w:r>
    </w:p>
    <w:p>
      <w:pPr>
        <w:spacing w:line="240" w:lineRule="auto"/>
        <w:jc w:val="both"/>
        <w:rPr>
          <w:rFonts w:ascii="Times New Roman" w:hAnsi="Times New Roman" w:eastAsia="Segoe UI" w:cs="Times New Roman"/>
          <w:i/>
          <w:iCs/>
          <w:sz w:val="24"/>
          <w:szCs w:val="24"/>
        </w:rPr>
      </w:pPr>
      <w:r>
        <w:rPr>
          <w:rFonts w:ascii="Times New Roman" w:hAnsi="Times New Roman" w:eastAsia="Segoe UI" w:cs="Times New Roman"/>
          <w:sz w:val="24"/>
          <w:szCs w:val="24"/>
        </w:rPr>
        <w:t xml:space="preserve">Wijayanti, N. and Restu Wilujeng, P. (2019) “LINGUISTIC VALUE IN SLOGAN </w:t>
      </w:r>
      <w:r>
        <w:rPr>
          <w:rFonts w:ascii="Times New Roman" w:hAnsi="Times New Roman" w:eastAsia="Segoe UI" w:cs="Times New Roman"/>
          <w:sz w:val="24"/>
          <w:szCs w:val="24"/>
        </w:rPr>
        <w:tab/>
      </w:r>
      <w:r>
        <w:rPr>
          <w:rFonts w:ascii="Times New Roman" w:hAnsi="Times New Roman" w:eastAsia="Segoe UI" w:cs="Times New Roman"/>
          <w:sz w:val="24"/>
          <w:szCs w:val="24"/>
        </w:rPr>
        <w:t xml:space="preserve">IN PANGKALPINANG CITY PUBLIC SPACE: EDUCATIONAL </w:t>
      </w:r>
      <w:r>
        <w:rPr>
          <w:rFonts w:ascii="Times New Roman" w:hAnsi="Times New Roman" w:eastAsia="Segoe UI" w:cs="Times New Roman"/>
          <w:sz w:val="24"/>
          <w:szCs w:val="24"/>
        </w:rPr>
        <w:tab/>
      </w:r>
      <w:r>
        <w:rPr>
          <w:rFonts w:ascii="Times New Roman" w:hAnsi="Times New Roman" w:eastAsia="Segoe UI" w:cs="Times New Roman"/>
          <w:sz w:val="24"/>
          <w:szCs w:val="24"/>
        </w:rPr>
        <w:tab/>
      </w:r>
      <w:r>
        <w:rPr>
          <w:rFonts w:ascii="Times New Roman" w:hAnsi="Times New Roman" w:eastAsia="Segoe UI" w:cs="Times New Roman"/>
          <w:sz w:val="24"/>
          <w:szCs w:val="24"/>
        </w:rPr>
        <w:t>PERSPECTIVE”, </w:t>
      </w:r>
      <w:r>
        <w:rPr>
          <w:rFonts w:ascii="Times New Roman" w:hAnsi="Times New Roman" w:eastAsia="Segoe UI" w:cs="Times New Roman"/>
          <w:i/>
          <w:sz w:val="24"/>
          <w:szCs w:val="24"/>
        </w:rPr>
        <w:t xml:space="preserve">Berumpun: International Journal of Social, Politics, and </w:t>
      </w:r>
      <w:r>
        <w:rPr>
          <w:rFonts w:ascii="Times New Roman" w:hAnsi="Times New Roman" w:eastAsia="Segoe UI" w:cs="Times New Roman"/>
          <w:i/>
          <w:sz w:val="24"/>
          <w:szCs w:val="24"/>
        </w:rPr>
        <w:tab/>
      </w:r>
      <w:r>
        <w:rPr>
          <w:rFonts w:ascii="Times New Roman" w:hAnsi="Times New Roman" w:eastAsia="Segoe UI" w:cs="Times New Roman"/>
          <w:i/>
          <w:sz w:val="24"/>
          <w:szCs w:val="24"/>
        </w:rPr>
        <w:t>Humanities</w:t>
      </w:r>
      <w:r>
        <w:rPr>
          <w:rFonts w:ascii="Times New Roman" w:hAnsi="Times New Roman" w:eastAsia="Segoe UI" w:cs="Times New Roman"/>
          <w:sz w:val="24"/>
          <w:szCs w:val="24"/>
        </w:rPr>
        <w:t>, 2(2), pp. 106-122. DOI: 10.33019/berumpun.v2i2.26.</w:t>
      </w:r>
    </w:p>
    <w:p>
      <w:pPr>
        <w:spacing w:line="240" w:lineRule="auto"/>
        <w:jc w:val="both"/>
        <w:rPr>
          <w:rFonts w:ascii="Times New Roman" w:hAnsi="Times New Roman" w:eastAsia="Segoe UI" w:cs="Times New Roman"/>
          <w:i/>
          <w:iCs/>
          <w:sz w:val="24"/>
          <w:szCs w:val="24"/>
        </w:rPr>
      </w:pPr>
      <w:r>
        <w:rPr>
          <w:rFonts w:hint="default" w:ascii="Times New Roman" w:hAnsi="Times New Roman" w:cs="Times New Roman"/>
          <w:color w:val="auto"/>
          <w:sz w:val="24"/>
          <w:szCs w:val="24"/>
          <w:lang w:val="en-US"/>
        </w:rPr>
        <w:t xml:space="preserve">Adristy, Charisma. (2020, 15 Maret). Meme lucu netizen tanggapi isu lockdown corona. </w:t>
      </w:r>
      <w:r>
        <w:rPr>
          <w:rFonts w:hint="default" w:ascii="Times New Roman" w:hAnsi="Times New Roman" w:cs="Times New Roman"/>
          <w:i/>
          <w:iCs/>
          <w:color w:val="auto"/>
          <w:sz w:val="24"/>
          <w:szCs w:val="24"/>
          <w:lang w:val="en-US"/>
        </w:rPr>
        <w:t xml:space="preserve">Tempo.Co. </w:t>
      </w:r>
      <w:r>
        <w:rPr>
          <w:rFonts w:hint="default" w:ascii="Times New Roman" w:hAnsi="Times New Roman" w:cs="Times New Roman"/>
          <w:i w:val="0"/>
          <w:iCs w:val="0"/>
          <w:color w:val="auto"/>
          <w:sz w:val="24"/>
          <w:szCs w:val="24"/>
          <w:lang w:val="en-US"/>
        </w:rPr>
        <w:t xml:space="preserve">Retrieved from </w:t>
      </w:r>
      <w:r>
        <w:fldChar w:fldCharType="begin"/>
      </w:r>
      <w:r>
        <w:instrText xml:space="preserve"> HYPERLINK "https://foto.tempo.co/read/79035/meme-lucu-netizen-tanggapi-isu-lockdown-corona" \l "foto-1" </w:instrText>
      </w:r>
      <w:r>
        <w:fldChar w:fldCharType="separate"/>
      </w:r>
      <w:r>
        <w:rPr>
          <w:rStyle w:val="6"/>
          <w:rFonts w:ascii="Times New Roman" w:hAnsi="Times New Roman" w:eastAsia="SimSun" w:cs="Times New Roman"/>
          <w:color w:val="auto"/>
          <w:sz w:val="24"/>
          <w:szCs w:val="24"/>
          <w:u w:val="none"/>
        </w:rPr>
        <w:t>https://foto.tempo.co/read/79035/meme-lucu-netizen-tanggapi-isu-lockd</w:t>
      </w:r>
      <w:r>
        <w:rPr>
          <w:rStyle w:val="6"/>
          <w:rFonts w:ascii="Times New Roman" w:hAnsi="Times New Roman" w:eastAsia="SimSun" w:cs="Times New Roman"/>
          <w:color w:val="auto"/>
          <w:sz w:val="24"/>
          <w:szCs w:val="24"/>
          <w:u w:val="none"/>
        </w:rPr>
        <w:tab/>
      </w:r>
      <w:r>
        <w:rPr>
          <w:rStyle w:val="6"/>
          <w:rFonts w:ascii="Times New Roman" w:hAnsi="Times New Roman" w:eastAsia="SimSun" w:cs="Times New Roman"/>
          <w:color w:val="auto"/>
          <w:sz w:val="24"/>
          <w:szCs w:val="24"/>
          <w:u w:val="none"/>
        </w:rPr>
        <w:t>own-corona#foto-1</w:t>
      </w:r>
      <w:r>
        <w:rPr>
          <w:rStyle w:val="6"/>
          <w:rFonts w:ascii="Times New Roman" w:hAnsi="Times New Roman" w:eastAsia="SimSun" w:cs="Times New Roman"/>
          <w:color w:val="auto"/>
          <w:sz w:val="24"/>
          <w:szCs w:val="24"/>
          <w:u w:val="none"/>
        </w:rPr>
        <w:fldChar w:fldCharType="end"/>
      </w:r>
    </w:p>
    <w:p>
      <w:pPr>
        <w:spacing w:line="240" w:lineRule="auto"/>
        <w:jc w:val="both"/>
        <w:rPr>
          <w:rFonts w:ascii="Times New Roman" w:hAnsi="Times New Roman" w:eastAsia="Segoe UI" w:cs="Times New Roman"/>
          <w:i/>
          <w:iCs/>
          <w:sz w:val="24"/>
          <w:szCs w:val="24"/>
        </w:rPr>
      </w:pPr>
      <w:r>
        <w:rPr>
          <w:rFonts w:hint="default" w:ascii="Times New Roman" w:hAnsi="Times New Roman" w:cs="Times New Roman"/>
          <w:sz w:val="24"/>
          <w:szCs w:val="24"/>
          <w:lang w:val="en-US"/>
        </w:rPr>
        <w:t xml:space="preserve">Safi’i, Muhammad Fahrur. (2020, 8 April). 7 tulisan nyleneh di portal lockdown dampak virus corona ini bikin mikir keras. </w:t>
      </w:r>
      <w:r>
        <w:rPr>
          <w:rFonts w:hint="default" w:ascii="Times New Roman" w:hAnsi="Times New Roman" w:cs="Times New Roman"/>
          <w:i/>
          <w:iCs/>
          <w:sz w:val="24"/>
          <w:szCs w:val="24"/>
          <w:lang w:val="en-US"/>
        </w:rPr>
        <w:t xml:space="preserve">Liputan6. </w:t>
      </w:r>
      <w:r>
        <w:rPr>
          <w:rFonts w:hint="default" w:ascii="Times New Roman" w:hAnsi="Times New Roman" w:cs="Times New Roman"/>
          <w:i w:val="0"/>
          <w:iCs w:val="0"/>
          <w:sz w:val="24"/>
          <w:szCs w:val="24"/>
          <w:lang w:val="en-US"/>
        </w:rPr>
        <w:t>Retrieved from</w:t>
      </w:r>
      <w:r>
        <w:rPr>
          <w:rFonts w:hint="default" w:ascii="Times New Roman" w:hAnsi="Times New Roman" w:cs="Times New Roman"/>
          <w:i/>
          <w:iCs/>
          <w:sz w:val="24"/>
          <w:szCs w:val="24"/>
          <w:lang w:val="en-US"/>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"https://hot.liputan6.com/read/4222508/7-tulisan-nyeleneh-di-portal-lockdown-dampak-virus-corona-ini-bikin-mikir-keras" </w:instrText>
      </w:r>
      <w:r>
        <w:rPr>
          <w:rFonts w:ascii="Times New Roman" w:hAnsi="Times New Roman" w:cs="Times New Roman"/>
          <w:sz w:val="24"/>
          <w:szCs w:val="24"/>
        </w:rPr>
        <w:fldChar w:fldCharType="separate"/>
      </w:r>
      <w:r>
        <w:rPr>
          <w:rStyle w:val="6"/>
          <w:rFonts w:ascii="Times New Roman" w:hAnsi="Times New Roman" w:eastAsia="SimSun" w:cs="Times New Roman"/>
          <w:color w:val="auto"/>
          <w:sz w:val="24"/>
          <w:szCs w:val="24"/>
          <w:u w:val="none"/>
        </w:rPr>
        <w:t>https://hot.liputan6.com/read/4222508/7-tulisan-nyeleneh-di-portal-lo</w:t>
      </w:r>
      <w:r>
        <w:rPr>
          <w:rStyle w:val="6"/>
          <w:rFonts w:ascii="Times New Roman" w:hAnsi="Times New Roman" w:eastAsia="SimSun" w:cs="Times New Roman"/>
          <w:color w:val="auto"/>
          <w:sz w:val="24"/>
          <w:szCs w:val="24"/>
          <w:u w:val="none"/>
        </w:rPr>
        <w:tab/>
      </w:r>
      <w:r>
        <w:rPr>
          <w:rStyle w:val="6"/>
          <w:rFonts w:ascii="Times New Roman" w:hAnsi="Times New Roman" w:eastAsia="SimSun" w:cs="Times New Roman"/>
          <w:color w:val="auto"/>
          <w:sz w:val="24"/>
          <w:szCs w:val="24"/>
          <w:u w:val="none"/>
        </w:rPr>
        <w:t>ckdown-dampak-virus-corona-ini-bikin-mikir-keras#</w:t>
      </w:r>
      <w:r>
        <w:rPr>
          <w:rStyle w:val="6"/>
          <w:rFonts w:ascii="Times New Roman" w:hAnsi="Times New Roman" w:eastAsia="SimSun" w:cs="Times New Roman"/>
          <w:color w:val="auto"/>
          <w:sz w:val="24"/>
          <w:szCs w:val="24"/>
          <w:u w:val="none"/>
        </w:rPr>
        <w:fldChar w:fldCharType="end"/>
      </w:r>
    </w:p>
    <w:p>
      <w:pPr>
        <w:pStyle w:val="7"/>
        <w:shd w:val="clear" w:color="auto" w:fill="FFFFFF"/>
        <w:spacing w:beforeAutospacing="0" w:after="294" w:afterAutospacing="0" w:line="240" w:lineRule="auto"/>
        <w:jc w:val="both"/>
        <w:textAlignment w:val="baseline"/>
      </w:pPr>
      <w:r>
        <w:rPr>
          <w:rFonts w:hint="default"/>
          <w:lang w:val="en-US"/>
        </w:rPr>
        <w:t xml:space="preserve">HarianHaluan.com. (2020, 30 Maret). Kocak banget, lockdown di daerah ini malah bisa dimakan. </w:t>
      </w:r>
      <w:r>
        <w:rPr>
          <w:rFonts w:hint="default"/>
          <w:i/>
          <w:iCs/>
          <w:lang w:val="en-US"/>
        </w:rPr>
        <w:t xml:space="preserve">Harian Haluan. </w:t>
      </w:r>
      <w:r>
        <w:rPr>
          <w:rFonts w:hint="default"/>
          <w:i w:val="0"/>
          <w:iCs w:val="0"/>
          <w:lang w:val="en-US"/>
        </w:rPr>
        <w:t xml:space="preserve">Retrieved from </w:t>
      </w:r>
      <w:r>
        <w:fldChar w:fldCharType="begin"/>
      </w:r>
      <w:r>
        <w:instrText xml:space="preserve"> HYPERLINK "https://www.harianhaluan.com/news/detail/90972/kocak-banget-lockdown-di-daerah-ini-malah-bisa-dimakan" </w:instrText>
      </w:r>
      <w:r>
        <w:fldChar w:fldCharType="separate"/>
      </w:r>
      <w:r>
        <w:rPr>
          <w:rStyle w:val="6"/>
          <w:color w:val="auto"/>
          <w:u w:val="none"/>
        </w:rPr>
        <w:t>https://www.harianhaluan.com/news/detail/90972/kocak-banget-lockdown-</w:t>
      </w:r>
      <w:r>
        <w:rPr>
          <w:rStyle w:val="6"/>
          <w:color w:val="auto"/>
          <w:u w:val="none"/>
        </w:rPr>
        <w:tab/>
      </w:r>
      <w:r>
        <w:rPr>
          <w:rStyle w:val="6"/>
          <w:color w:val="auto"/>
          <w:u w:val="none"/>
        </w:rPr>
        <w:t>di-daerah-ini-malah-bisa-dimakan</w:t>
      </w:r>
      <w:r>
        <w:rPr>
          <w:rStyle w:val="6"/>
          <w:color w:val="auto"/>
          <w:u w:val="none"/>
        </w:rPr>
        <w:fldChar w:fldCharType="end"/>
      </w:r>
    </w:p>
    <w:p>
      <w:pPr>
        <w:pStyle w:val="7"/>
        <w:shd w:val="clear" w:color="auto" w:fill="FFFFFF"/>
        <w:spacing w:beforeAutospacing="0" w:after="294" w:afterAutospacing="0" w:line="240" w:lineRule="auto"/>
        <w:jc w:val="both"/>
        <w:textAlignment w:val="baseline"/>
      </w:pPr>
      <w:r>
        <w:rPr>
          <w:rFonts w:hint="default"/>
          <w:lang w:val="en-US"/>
        </w:rPr>
        <w:t xml:space="preserve">Tagar.id. (2020, 21 Maret). foto: kumpulan meme lucu social distancing di Indonesia. Retrieved from </w:t>
      </w:r>
      <w:r>
        <w:fldChar w:fldCharType="begin"/>
      </w:r>
      <w:r>
        <w:instrText xml:space="preserve"> HYPERLINK "https://www.tagar.id/foto2/1885/Foto:+Kumpulan+Meme+Lucu+Social+Distancing+di+Indonesia/0" </w:instrText>
      </w:r>
      <w:r>
        <w:fldChar w:fldCharType="separate"/>
      </w:r>
      <w:r>
        <w:rPr>
          <w:rStyle w:val="6"/>
          <w:color w:val="auto"/>
          <w:u w:val="none"/>
        </w:rPr>
        <w:t>https://www.tagar.id/foto2/1885/Foto%3A+Kumpulan+Meme+Lucu+Social+Dis</w:t>
      </w:r>
      <w:r>
        <w:rPr>
          <w:rStyle w:val="6"/>
          <w:color w:val="auto"/>
          <w:u w:val="none"/>
        </w:rPr>
        <w:tab/>
      </w:r>
      <w:r>
        <w:rPr>
          <w:rStyle w:val="6"/>
          <w:color w:val="auto"/>
          <w:u w:val="none"/>
        </w:rPr>
        <w:t>tancing+di+Indonesia/0</w:t>
      </w:r>
      <w:r>
        <w:rPr>
          <w:rStyle w:val="6"/>
          <w:color w:val="auto"/>
          <w:u w:val="none"/>
        </w:rPr>
        <w:fldChar w:fldCharType="end"/>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AGaramond-Regular">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CB431A"/>
    <w:rsid w:val="1BCB43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annotation reference"/>
    <w:basedOn w:val="2"/>
    <w:qFormat/>
    <w:uiPriority w:val="0"/>
    <w:rPr>
      <w:sz w:val="16"/>
      <w:szCs w:val="16"/>
    </w:rPr>
  </w:style>
  <w:style w:type="paragraph" w:styleId="5">
    <w:name w:val="annotation text"/>
    <w:basedOn w:val="1"/>
    <w:uiPriority w:val="0"/>
    <w:pPr>
      <w:spacing w:line="240" w:lineRule="auto"/>
    </w:pPr>
  </w:style>
  <w:style w:type="character" w:styleId="6">
    <w:name w:val="Hyperlink"/>
    <w:basedOn w:val="2"/>
    <w:qFormat/>
    <w:uiPriority w:val="0"/>
    <w:rPr>
      <w:color w:val="0000FF"/>
      <w:u w:val="single"/>
    </w:rPr>
  </w:style>
  <w:style w:type="paragraph" w:styleId="7">
    <w:name w:val="Normal (Web)"/>
    <w:qFormat/>
    <w:uiPriority w:val="0"/>
    <w:pPr>
      <w:spacing w:beforeAutospacing="1" w:after="0" w:afterAutospacing="1" w:line="276" w:lineRule="auto"/>
    </w:pPr>
    <w:rPr>
      <w:rFonts w:ascii="Times New Roman" w:hAnsi="Times New Roman" w:eastAsia="SimSun" w:cs="Times New Roman"/>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Office_11.2.0.9984_F1E327BC-269C-435d-A152-05C5408002CA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2021-03-04T04:34:00Z</dcterms:created>
  <dc:creator>Nurvita Wijayanti</dc:creator>
  <cp:lastModifiedBy>Nurvita Wijayanti</cp:lastModifiedBy>
  <dcterms:modified xsi:type="dcterms:W3CDTF">2021-03-04T04:37:20Z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1033-11.2.0.9984</vt:lpwstr>
  </property>
</Properties>
</file>